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330" w:rsidRPr="00293330" w:rsidRDefault="00293330" w:rsidP="00293330">
      <w:pPr>
        <w:spacing w:before="150" w:after="150" w:line="288" w:lineRule="atLeast"/>
        <w:jc w:val="center"/>
        <w:textAlignment w:val="baseline"/>
        <w:outlineLvl w:val="0"/>
        <w:rPr>
          <w:rFonts w:ascii="inherit" w:eastAsia="Times New Roman" w:hAnsi="inherit" w:cs="Times New Roman"/>
          <w:color w:val="447790"/>
          <w:kern w:val="36"/>
          <w:sz w:val="28"/>
          <w:szCs w:val="28"/>
          <w:lang w:eastAsia="ru-RU"/>
        </w:rPr>
      </w:pPr>
      <w:bookmarkStart w:id="0" w:name="_GoBack"/>
      <w:r w:rsidRPr="00293330">
        <w:rPr>
          <w:rFonts w:ascii="inherit" w:eastAsia="Times New Roman" w:hAnsi="inherit" w:cs="Times New Roman"/>
          <w:color w:val="447790"/>
          <w:kern w:val="36"/>
          <w:sz w:val="28"/>
          <w:szCs w:val="28"/>
          <w:lang w:eastAsia="ru-RU"/>
        </w:rPr>
        <w:t xml:space="preserve"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Pr="00293330">
        <w:rPr>
          <w:rFonts w:ascii="inherit" w:eastAsia="Times New Roman" w:hAnsi="inherit" w:cs="Times New Roman"/>
          <w:color w:val="447790"/>
          <w:kern w:val="36"/>
          <w:sz w:val="28"/>
          <w:szCs w:val="28"/>
          <w:lang w:eastAsia="ru-RU"/>
        </w:rPr>
        <w:t>Кандаковский</w:t>
      </w:r>
      <w:r w:rsidRPr="00293330">
        <w:rPr>
          <w:rFonts w:ascii="inherit" w:eastAsia="Times New Roman" w:hAnsi="inherit" w:cs="Times New Roman"/>
          <w:color w:val="447790"/>
          <w:kern w:val="36"/>
          <w:sz w:val="28"/>
          <w:szCs w:val="28"/>
          <w:lang w:eastAsia="ru-RU"/>
        </w:rPr>
        <w:t xml:space="preserve"> сельского поселения муниципального района Кигинский район РБ по итогам</w:t>
      </w:r>
    </w:p>
    <w:bookmarkEnd w:id="0"/>
    <w:p w:rsidR="00293330" w:rsidRPr="00293330" w:rsidRDefault="00293330" w:rsidP="00293330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Анализ о состоянии, проблем и перспектив развития малого и среднего предпринимательства на территории 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Кандаковский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сельского поселения муниципального района Кигинский район РБ (далее – </w:t>
      </w:r>
      <w:proofErr w:type="spellStart"/>
      <w:proofErr w:type="gramStart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Кандаковское</w:t>
      </w:r>
      <w:proofErr w:type="spellEnd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сельское</w:t>
      </w:r>
      <w:proofErr w:type="gramEnd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поселение) по итогам 2025 года подготовлен на основании статьи 11 Федерального закона от 24 июля 2007 года № 209-ФЗ «О развитии малого и среднего предпринимательства в Российской Федерации».</w:t>
      </w:r>
    </w:p>
    <w:p w:rsidR="00293330" w:rsidRPr="00293330" w:rsidRDefault="00293330" w:rsidP="00293330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Структура малых предприятий на территории 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Кандаковский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сельского поселения по видам экономической деятельности в течение ряда лет остается практически неизменной. Сельскохозяйственное производство и сфера торговли является наиболее предпочтительной для малого бизнеса.</w:t>
      </w:r>
    </w:p>
    <w:p w:rsidR="00293330" w:rsidRPr="00293330" w:rsidRDefault="00293330" w:rsidP="00293330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территории 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Кандаковский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сельского поселение по итогам 2025 года количество осуществляющих деятельность малых предприятий </w:t>
      </w:r>
      <w:proofErr w:type="gramStart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составило  единицы</w:t>
      </w:r>
      <w:proofErr w:type="gramEnd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293330" w:rsidRPr="00293330" w:rsidRDefault="00293330" w:rsidP="00293330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Количество  юридических</w:t>
      </w:r>
      <w:proofErr w:type="gramEnd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лиц, индивидуальных предпринимателей (в том числе, субъектов малого и среднего бизнеса) осуществляющих деятельность на поднадзорной территории – КФХ –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5, ИП-3, ООО-2.</w:t>
      </w:r>
    </w:p>
    <w:p w:rsidR="00293330" w:rsidRPr="00293330" w:rsidRDefault="00293330" w:rsidP="00293330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Доля субъектов малого и среднего предпринимательства, занимающихся выращиванием сельскохозяйственной продукции составляет 50 %.</w:t>
      </w:r>
    </w:p>
    <w:p w:rsidR="00293330" w:rsidRPr="00293330" w:rsidRDefault="00293330" w:rsidP="00293330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территории 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Кандаковский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сельского поселения работают 3 магазина (универсальная (смешанная) торговля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1 киоск.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Конкурсы на получение грантов начинающим субъектам малого и среднего </w:t>
      </w:r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предпринимательства в </w:t>
      </w:r>
      <w:proofErr w:type="spellStart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Кандаковском</w:t>
      </w:r>
      <w:proofErr w:type="spellEnd"/>
      <w:r w:rsidRPr="0029333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сельском поселении в 2025 году не проводились.</w:t>
      </w:r>
    </w:p>
    <w:p w:rsidR="00F44D89" w:rsidRDefault="00F44D89"/>
    <w:sectPr w:rsidR="00F44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30"/>
    <w:rsid w:val="00293330"/>
    <w:rsid w:val="00F4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724C5-87CE-4142-8751-B6B1F0D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2026-06-19T06:14:00Z</dcterms:created>
  <dcterms:modified xsi:type="dcterms:W3CDTF">2026-06-19T06:31:00Z</dcterms:modified>
</cp:coreProperties>
</file>