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DF5081" w:rsidRPr="000D5BE0" w:rsidTr="00593AA0">
        <w:trPr>
          <w:trHeight w:val="1619"/>
          <w:jc w:val="center"/>
        </w:trPr>
        <w:tc>
          <w:tcPr>
            <w:tcW w:w="4519" w:type="dxa"/>
          </w:tcPr>
          <w:p w:rsidR="00DF5081" w:rsidRPr="000D5BE0" w:rsidRDefault="009B1CCE" w:rsidP="00593AA0">
            <w:pPr>
              <w:keepNext/>
              <w:spacing w:after="0" w:line="240" w:lineRule="auto"/>
              <w:ind w:left="-108"/>
              <w:outlineLvl w:val="1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proofErr w:type="gramStart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РЕСПУБЛИКА№ЫНЫ*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?ЫЙ</w:t>
            </w:r>
            <w:proofErr w:type="gramEnd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;Ы РАЙОНЫ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МУНИЦИПАЛ РАЙОНЫНЫ*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КАНДАКОВКА АУЫЛ СОВЕТЫ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ХАКИМИ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8"/>
                <w:szCs w:val="20"/>
                <w:lang w:eastAsia="ru-RU"/>
              </w:rPr>
              <w:t>2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ТЕ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DF5081" w:rsidRPr="000D5BE0" w:rsidRDefault="00DF5081" w:rsidP="0059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E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DC5153" wp14:editId="4328E4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СЕЛЬСКОГО ПОСЕЛЕНИЯ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КАНДАКОВСКИЙ СЕЛЬСОВЕТ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КИГИНСКИЙ РАЙОН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:rsidR="00DF5081" w:rsidRPr="000D5BE0" w:rsidRDefault="00DF5081" w:rsidP="00593AA0">
            <w:pPr>
              <w:spacing w:after="0" w:line="240" w:lineRule="auto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F5081" w:rsidRPr="000D5BE0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E0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1D199" wp14:editId="166293A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D31D6" id="Группа 14" o:spid="_x0000_s1026" style="position:absolute;margin-left:0;margin-top:.75pt;width:510.2pt;height:4.5pt;z-index:251660288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10066" w:type="dxa"/>
        <w:tblLayout w:type="fixed"/>
        <w:tblLook w:val="0000" w:firstRow="0" w:lastRow="0" w:firstColumn="0" w:lastColumn="0" w:noHBand="0" w:noVBand="0"/>
      </w:tblPr>
      <w:tblGrid>
        <w:gridCol w:w="3911"/>
        <w:gridCol w:w="2354"/>
        <w:gridCol w:w="3801"/>
      </w:tblGrid>
      <w:tr w:rsidR="00DF5081" w:rsidRPr="00DF5081" w:rsidTr="00FB371F">
        <w:trPr>
          <w:trHeight w:val="276"/>
        </w:trPr>
        <w:tc>
          <w:tcPr>
            <w:tcW w:w="3911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DF5081"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35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0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DF5081" w:rsidRPr="00DF5081" w:rsidTr="00FB371F">
        <w:trPr>
          <w:trHeight w:val="179"/>
        </w:trPr>
        <w:tc>
          <w:tcPr>
            <w:tcW w:w="3911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5081" w:rsidRPr="00DF5081" w:rsidTr="00FB371F">
        <w:trPr>
          <w:trHeight w:val="352"/>
        </w:trPr>
        <w:tc>
          <w:tcPr>
            <w:tcW w:w="3911" w:type="dxa"/>
          </w:tcPr>
          <w:p w:rsidR="00DF5081" w:rsidRPr="00DF5081" w:rsidRDefault="00AF442D" w:rsidP="00AF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17</w:t>
            </w:r>
            <w:r w:rsidR="00352F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июнь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0843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й.</w:t>
            </w:r>
          </w:p>
        </w:tc>
        <w:tc>
          <w:tcPr>
            <w:tcW w:w="2354" w:type="dxa"/>
          </w:tcPr>
          <w:p w:rsidR="00DF5081" w:rsidRPr="00DF5081" w:rsidRDefault="003B234C" w:rsidP="00B1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F4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</w:t>
            </w:r>
          </w:p>
        </w:tc>
        <w:tc>
          <w:tcPr>
            <w:tcW w:w="3801" w:type="dxa"/>
          </w:tcPr>
          <w:p w:rsidR="00DF5081" w:rsidRDefault="000843CA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F44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  <w:r w:rsidR="00352F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  <w:p w:rsidR="00352FC6" w:rsidRDefault="00352FC6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52FC6" w:rsidRPr="00DF5081" w:rsidRDefault="00352FC6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F442D" w:rsidRPr="00AF442D" w:rsidRDefault="00AF442D" w:rsidP="00AF442D">
      <w:pPr>
        <w:pStyle w:val="dt-p"/>
        <w:shd w:val="clear" w:color="auto" w:fill="FFFFFF"/>
        <w:spacing w:after="300"/>
        <w:jc w:val="center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 xml:space="preserve">В соответствии с </w:t>
      </w:r>
      <w:proofErr w:type="spellStart"/>
      <w:r w:rsidRPr="00AF442D">
        <w:rPr>
          <w:rFonts w:eastAsia="Calibri"/>
          <w:bCs/>
          <w:sz w:val="28"/>
          <w:szCs w:val="20"/>
        </w:rPr>
        <w:t>п.п</w:t>
      </w:r>
      <w:proofErr w:type="spellEnd"/>
      <w:r w:rsidRPr="00AF442D">
        <w:rPr>
          <w:rFonts w:eastAsia="Calibri"/>
          <w:bCs/>
          <w:sz w:val="28"/>
          <w:szCs w:val="20"/>
        </w:rPr>
        <w:t xml:space="preserve">. 1,4 ст. 7 Федерального закона от 06.10.2003 года № 131 – ФЗ «Об общих принципах организации местного самоуправления </w:t>
      </w:r>
      <w:proofErr w:type="gramStart"/>
      <w:r w:rsidRPr="00AF442D">
        <w:rPr>
          <w:rFonts w:eastAsia="Calibri"/>
          <w:bCs/>
          <w:sz w:val="28"/>
          <w:szCs w:val="20"/>
        </w:rPr>
        <w:t>в  Российской</w:t>
      </w:r>
      <w:proofErr w:type="gramEnd"/>
      <w:r w:rsidRPr="00AF442D">
        <w:rPr>
          <w:rFonts w:eastAsia="Calibri"/>
          <w:bCs/>
          <w:sz w:val="28"/>
          <w:szCs w:val="20"/>
        </w:rPr>
        <w:t xml:space="preserve"> Федерации», п. 9 ч.1 ст. 20.1 Закона РБ № 250-з «О регулировании жилищных отношений в Республике Башкортостан» администрация сельского поселения </w:t>
      </w:r>
      <w:r>
        <w:rPr>
          <w:rFonts w:eastAsia="Calibri"/>
          <w:bCs/>
          <w:sz w:val="28"/>
          <w:szCs w:val="20"/>
        </w:rPr>
        <w:t>Кандаковский</w:t>
      </w:r>
      <w:r w:rsidRPr="00AF442D">
        <w:rPr>
          <w:rFonts w:eastAsia="Calibri"/>
          <w:bCs/>
          <w:sz w:val="28"/>
          <w:szCs w:val="20"/>
        </w:rPr>
        <w:t xml:space="preserve"> сельсовет муниципального района Кигинский район Республики Башкортостан</w:t>
      </w:r>
    </w:p>
    <w:p w:rsidR="00AF442D" w:rsidRPr="00AF442D" w:rsidRDefault="00AF442D" w:rsidP="00AF442D">
      <w:pPr>
        <w:pStyle w:val="dt-p"/>
        <w:shd w:val="clear" w:color="auto" w:fill="FFFFFF"/>
        <w:spacing w:after="300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 xml:space="preserve">  ПОСТАНОВЛЯЕТ:</w:t>
      </w:r>
    </w:p>
    <w:p w:rsidR="00AF442D" w:rsidRPr="00AF442D" w:rsidRDefault="00AF442D" w:rsidP="00AF442D">
      <w:pPr>
        <w:pStyle w:val="dt-p"/>
        <w:numPr>
          <w:ilvl w:val="0"/>
          <w:numId w:val="8"/>
        </w:numPr>
        <w:shd w:val="clear" w:color="auto" w:fill="FFFFFF"/>
        <w:spacing w:after="300"/>
        <w:ind w:left="0" w:firstLine="0"/>
        <w:jc w:val="both"/>
        <w:textAlignment w:val="baseline"/>
        <w:rPr>
          <w:rFonts w:eastAsia="Calibri"/>
          <w:b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 xml:space="preserve">Внести изменения в приложение № 4 к постановлению главы администрации сельского поселения </w:t>
      </w:r>
      <w:r>
        <w:rPr>
          <w:rFonts w:eastAsia="Calibri"/>
          <w:bCs/>
          <w:sz w:val="28"/>
          <w:szCs w:val="20"/>
        </w:rPr>
        <w:t>Кандаковский</w:t>
      </w:r>
      <w:r w:rsidRPr="00AF442D">
        <w:rPr>
          <w:rFonts w:eastAsia="Calibri"/>
          <w:bCs/>
          <w:sz w:val="28"/>
          <w:szCs w:val="20"/>
        </w:rPr>
        <w:t xml:space="preserve"> сельсовет муниципального района Кигинский район Республики Башкортостан № </w:t>
      </w:r>
      <w:r>
        <w:rPr>
          <w:rFonts w:eastAsia="Calibri"/>
          <w:bCs/>
          <w:sz w:val="28"/>
          <w:szCs w:val="20"/>
        </w:rPr>
        <w:t>38</w:t>
      </w:r>
      <w:r w:rsidRPr="00AF442D">
        <w:rPr>
          <w:rFonts w:eastAsia="Calibri"/>
          <w:bCs/>
          <w:sz w:val="28"/>
          <w:szCs w:val="20"/>
        </w:rPr>
        <w:t xml:space="preserve"> от </w:t>
      </w:r>
      <w:r>
        <w:rPr>
          <w:rFonts w:eastAsia="Calibri"/>
          <w:bCs/>
          <w:sz w:val="28"/>
          <w:szCs w:val="20"/>
        </w:rPr>
        <w:t>16</w:t>
      </w:r>
      <w:r w:rsidRPr="00AF442D">
        <w:rPr>
          <w:rFonts w:eastAsia="Calibri"/>
          <w:bCs/>
          <w:sz w:val="28"/>
          <w:szCs w:val="20"/>
        </w:rPr>
        <w:t>.07.2025</w:t>
      </w:r>
      <w:r>
        <w:rPr>
          <w:rFonts w:eastAsia="Calibri"/>
          <w:bCs/>
          <w:sz w:val="28"/>
          <w:szCs w:val="20"/>
        </w:rPr>
        <w:t xml:space="preserve"> </w:t>
      </w:r>
      <w:r w:rsidRPr="00AF442D">
        <w:rPr>
          <w:rFonts w:eastAsia="Calibri"/>
          <w:bCs/>
          <w:sz w:val="28"/>
          <w:szCs w:val="20"/>
        </w:rPr>
        <w:t>года</w:t>
      </w:r>
      <w:r>
        <w:rPr>
          <w:rFonts w:eastAsia="Calibri"/>
          <w:bCs/>
          <w:sz w:val="28"/>
          <w:szCs w:val="20"/>
        </w:rPr>
        <w:t xml:space="preserve"> </w:t>
      </w:r>
      <w:r w:rsidRPr="00AF442D">
        <w:rPr>
          <w:rFonts w:eastAsia="Calibri"/>
          <w:bCs/>
          <w:sz w:val="28"/>
          <w:szCs w:val="20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постановки их на учет в качестве нуждающихся в жилых помещениях» в сельском поселении </w:t>
      </w:r>
      <w:r>
        <w:rPr>
          <w:rFonts w:eastAsia="Calibri"/>
          <w:bCs/>
          <w:sz w:val="28"/>
          <w:szCs w:val="20"/>
        </w:rPr>
        <w:t>Кандаковский</w:t>
      </w:r>
      <w:r w:rsidRPr="00AF442D">
        <w:rPr>
          <w:rFonts w:eastAsia="Calibri"/>
          <w:bCs/>
          <w:sz w:val="28"/>
          <w:szCs w:val="20"/>
        </w:rPr>
        <w:t xml:space="preserve"> сельсовет муниципального района Кигинский район Республики Башкортостан» дополнив пункт «Критерии принятия решения» раздела 3 «Расчет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малоимущим» следующим содержанием:</w:t>
      </w:r>
    </w:p>
    <w:p w:rsidR="00AF442D" w:rsidRPr="00AF442D" w:rsidRDefault="00AF442D" w:rsidP="00AF442D">
      <w:pPr>
        <w:pStyle w:val="dt-p"/>
        <w:shd w:val="clear" w:color="auto" w:fill="FFFFFF"/>
        <w:spacing w:after="30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 xml:space="preserve">   В соответствии с ч. 3 ст. 8 Закона РБ № 250 «О регулировании жилищных отношений в Республике Башкортостан» установлено, что при расчете среднедушевого дохода семьи не учитываются виды доходов членов семьи, не облагаемые налогом на доходы физических лиц в соответствии с законодательством о налогах и сборах.</w:t>
      </w:r>
    </w:p>
    <w:p w:rsidR="00AF442D" w:rsidRPr="00AF442D" w:rsidRDefault="00AF442D" w:rsidP="00AF442D">
      <w:pPr>
        <w:pStyle w:val="dt-p"/>
        <w:shd w:val="clear" w:color="auto" w:fill="FFFFFF"/>
        <w:spacing w:after="30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 xml:space="preserve">   При расчете среднедушевого дохода семьи участников специальной военной операции из числа граждан, указанных в п. 9 ч. 1 ст. 20.1 Закона РБ № 250-з </w:t>
      </w:r>
      <w:r w:rsidRPr="00AF442D">
        <w:rPr>
          <w:rFonts w:eastAsia="Calibri"/>
          <w:bCs/>
          <w:sz w:val="28"/>
          <w:szCs w:val="20"/>
        </w:rPr>
        <w:lastRenderedPageBreak/>
        <w:t>«О регулировании жилищных отношений в Республике Башкортостан», дополнительно не учитываются следующие доходы членов семьи:</w:t>
      </w:r>
    </w:p>
    <w:p w:rsidR="00AF442D" w:rsidRPr="00AF442D" w:rsidRDefault="00AF442D" w:rsidP="00AF442D">
      <w:pPr>
        <w:pStyle w:val="dt-p"/>
        <w:numPr>
          <w:ilvl w:val="0"/>
          <w:numId w:val="9"/>
        </w:numPr>
        <w:shd w:val="clear" w:color="auto" w:fill="FFFFFF"/>
        <w:spacing w:after="30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>все виды государственных и муниципальных пособий, компенсаций, единовременных выплат;</w:t>
      </w:r>
    </w:p>
    <w:p w:rsidR="00AF442D" w:rsidRPr="00AF442D" w:rsidRDefault="00AF442D" w:rsidP="00AF442D">
      <w:pPr>
        <w:pStyle w:val="dt-p"/>
        <w:numPr>
          <w:ilvl w:val="0"/>
          <w:numId w:val="9"/>
        </w:numPr>
        <w:shd w:val="clear" w:color="auto" w:fill="FFFFFF"/>
        <w:spacing w:after="30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>суммы единовременных выплат, материальной помощи, компенсаций, осуществляемых работодателями;</w:t>
      </w:r>
    </w:p>
    <w:p w:rsidR="00AF442D" w:rsidRPr="00AF442D" w:rsidRDefault="00AF442D" w:rsidP="00AF442D">
      <w:pPr>
        <w:pStyle w:val="dt-p"/>
        <w:numPr>
          <w:ilvl w:val="0"/>
          <w:numId w:val="9"/>
        </w:numPr>
        <w:shd w:val="clear" w:color="auto" w:fill="FFFFFF"/>
        <w:spacing w:after="30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>выплаты в виде благотворительной помощи в денежной и натуральной форме;</w:t>
      </w:r>
    </w:p>
    <w:p w:rsidR="00AF442D" w:rsidRPr="00AF442D" w:rsidRDefault="00AF442D" w:rsidP="00AF442D">
      <w:pPr>
        <w:pStyle w:val="dt-p"/>
        <w:numPr>
          <w:ilvl w:val="0"/>
          <w:numId w:val="9"/>
        </w:numPr>
        <w:shd w:val="clear" w:color="auto" w:fill="FFFFFF"/>
        <w:spacing w:after="30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>доходы в денежной и натуральной форме, получаемые от физических и юридических лиц в порядке дарения;</w:t>
      </w:r>
    </w:p>
    <w:p w:rsidR="00AF442D" w:rsidRPr="00AF442D" w:rsidRDefault="00AF442D" w:rsidP="00AF442D">
      <w:pPr>
        <w:pStyle w:val="dt-p"/>
        <w:numPr>
          <w:ilvl w:val="0"/>
          <w:numId w:val="9"/>
        </w:numPr>
        <w:shd w:val="clear" w:color="auto" w:fill="FFFFFF"/>
        <w:spacing w:after="30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>доходы от продажи движимого и недвижимого имущества, а также долей в указанном имуществе;</w:t>
      </w:r>
    </w:p>
    <w:p w:rsidR="00AF442D" w:rsidRPr="00AF442D" w:rsidRDefault="00AF442D" w:rsidP="00AF442D">
      <w:pPr>
        <w:pStyle w:val="dt-p"/>
        <w:numPr>
          <w:ilvl w:val="0"/>
          <w:numId w:val="9"/>
        </w:numPr>
        <w:shd w:val="clear" w:color="auto" w:fill="FFFFFF"/>
        <w:spacing w:after="30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>доходы в виде денежных средств и (или) иного имущества, полученные в связи с прохождением военной службы по мобилизации и (или) в связи с заключенными контрактами.</w:t>
      </w:r>
    </w:p>
    <w:p w:rsidR="00AF442D" w:rsidRPr="00AF442D" w:rsidRDefault="00AF442D" w:rsidP="00AF442D">
      <w:pPr>
        <w:pStyle w:val="dt-p"/>
        <w:numPr>
          <w:ilvl w:val="0"/>
          <w:numId w:val="8"/>
        </w:numPr>
        <w:shd w:val="clear" w:color="auto" w:fill="FFFFFF"/>
        <w:spacing w:after="300"/>
        <w:ind w:left="0" w:firstLine="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 xml:space="preserve">Обнародовать настоящее постановление на информационных стендах администрации по адресу: Республика Башкортостан, Кигинский </w:t>
      </w:r>
      <w:proofErr w:type="gramStart"/>
      <w:r w:rsidRPr="00AF442D">
        <w:rPr>
          <w:rFonts w:eastAsia="Calibri"/>
          <w:bCs/>
          <w:sz w:val="28"/>
          <w:szCs w:val="20"/>
        </w:rPr>
        <w:t xml:space="preserve">район,   </w:t>
      </w:r>
      <w:proofErr w:type="gramEnd"/>
      <w:r w:rsidRPr="00AF442D">
        <w:rPr>
          <w:rFonts w:eastAsia="Calibri"/>
          <w:bCs/>
          <w:sz w:val="28"/>
          <w:szCs w:val="20"/>
        </w:rPr>
        <w:t xml:space="preserve">    с.</w:t>
      </w:r>
      <w:r>
        <w:rPr>
          <w:rFonts w:eastAsia="Calibri"/>
          <w:bCs/>
          <w:sz w:val="28"/>
          <w:szCs w:val="20"/>
        </w:rPr>
        <w:t>Кандаковка</w:t>
      </w:r>
      <w:r w:rsidRPr="00AF442D">
        <w:rPr>
          <w:rFonts w:eastAsia="Calibri"/>
          <w:bCs/>
          <w:sz w:val="28"/>
          <w:szCs w:val="20"/>
        </w:rPr>
        <w:t xml:space="preserve"> , ул. </w:t>
      </w:r>
      <w:r>
        <w:rPr>
          <w:rFonts w:eastAsia="Calibri"/>
          <w:bCs/>
          <w:sz w:val="28"/>
          <w:szCs w:val="20"/>
        </w:rPr>
        <w:t>Мира</w:t>
      </w:r>
      <w:r w:rsidRPr="00AF442D">
        <w:rPr>
          <w:rFonts w:eastAsia="Calibri"/>
          <w:bCs/>
          <w:sz w:val="28"/>
          <w:szCs w:val="20"/>
        </w:rPr>
        <w:t xml:space="preserve">, д. </w:t>
      </w:r>
      <w:r>
        <w:rPr>
          <w:rFonts w:eastAsia="Calibri"/>
          <w:bCs/>
          <w:sz w:val="28"/>
          <w:szCs w:val="20"/>
        </w:rPr>
        <w:t>4</w:t>
      </w:r>
      <w:r w:rsidRPr="00AF442D">
        <w:rPr>
          <w:rFonts w:eastAsia="Calibri"/>
          <w:bCs/>
          <w:sz w:val="28"/>
          <w:szCs w:val="20"/>
        </w:rPr>
        <w:t xml:space="preserve"> и </w:t>
      </w:r>
      <w:r w:rsidRPr="00AF442D">
        <w:rPr>
          <w:rFonts w:eastAsia="Calibri"/>
          <w:bCs/>
          <w:sz w:val="28"/>
          <w:szCs w:val="20"/>
          <w:lang w:val="be-BY"/>
        </w:rPr>
        <w:t>на</w:t>
      </w:r>
      <w:r w:rsidRPr="00AF442D">
        <w:rPr>
          <w:rFonts w:eastAsia="Calibri"/>
          <w:bCs/>
          <w:sz w:val="28"/>
          <w:szCs w:val="20"/>
        </w:rPr>
        <w:t xml:space="preserve"> </w:t>
      </w:r>
      <w:r w:rsidRPr="00AF442D">
        <w:rPr>
          <w:rFonts w:eastAsia="Calibri"/>
          <w:sz w:val="28"/>
          <w:szCs w:val="20"/>
        </w:rPr>
        <w:t xml:space="preserve">разместить на официальном сайте сельского поселения </w:t>
      </w:r>
      <w:r>
        <w:rPr>
          <w:rFonts w:eastAsia="Calibri"/>
          <w:sz w:val="28"/>
          <w:szCs w:val="20"/>
        </w:rPr>
        <w:t>Кандаковский</w:t>
      </w:r>
      <w:r w:rsidRPr="00AF442D">
        <w:rPr>
          <w:rFonts w:eastAsia="Calibri"/>
          <w:sz w:val="28"/>
          <w:szCs w:val="20"/>
        </w:rPr>
        <w:t xml:space="preserve"> сельсовет  муниципального района Кигинский район Республики Башкортостан: </w:t>
      </w:r>
      <w:hyperlink r:id="rId6" w:history="1">
        <w:r w:rsidRPr="00AF442D">
          <w:rPr>
            <w:rStyle w:val="a7"/>
            <w:color w:val="auto"/>
            <w:sz w:val="28"/>
            <w:szCs w:val="28"/>
            <w:lang w:val="en-US"/>
          </w:rPr>
          <w:t>https</w:t>
        </w:r>
        <w:r w:rsidRPr="00AF442D">
          <w:rPr>
            <w:rStyle w:val="a7"/>
            <w:color w:val="auto"/>
            <w:sz w:val="28"/>
            <w:szCs w:val="28"/>
          </w:rPr>
          <w:t>://</w:t>
        </w:r>
        <w:proofErr w:type="spellStart"/>
        <w:r w:rsidRPr="00AF442D">
          <w:rPr>
            <w:rStyle w:val="a7"/>
            <w:color w:val="auto"/>
            <w:sz w:val="28"/>
            <w:szCs w:val="28"/>
            <w:lang w:val="en-US"/>
          </w:rPr>
          <w:t>kandakovka</w:t>
        </w:r>
        <w:proofErr w:type="spellEnd"/>
        <w:r w:rsidRPr="00AF442D">
          <w:rPr>
            <w:rStyle w:val="a7"/>
            <w:color w:val="auto"/>
            <w:sz w:val="28"/>
            <w:szCs w:val="28"/>
          </w:rPr>
          <w:t>.</w:t>
        </w:r>
        <w:proofErr w:type="spellStart"/>
        <w:r w:rsidRPr="00AF442D">
          <w:rPr>
            <w:rStyle w:val="a7"/>
            <w:color w:val="auto"/>
            <w:sz w:val="28"/>
            <w:szCs w:val="28"/>
            <w:lang w:val="en-US"/>
          </w:rPr>
          <w:t>ru</w:t>
        </w:r>
        <w:proofErr w:type="spellEnd"/>
        <w:r w:rsidRPr="00AF442D">
          <w:rPr>
            <w:rStyle w:val="a7"/>
            <w:color w:val="auto"/>
            <w:sz w:val="28"/>
            <w:szCs w:val="28"/>
          </w:rPr>
          <w:t>/</w:t>
        </w:r>
      </w:hyperlink>
      <w:r>
        <w:rPr>
          <w:rStyle w:val="a7"/>
          <w:color w:val="auto"/>
          <w:sz w:val="28"/>
          <w:szCs w:val="28"/>
        </w:rPr>
        <w:t>.</w:t>
      </w:r>
      <w:bookmarkStart w:id="0" w:name="_GoBack"/>
      <w:bookmarkEnd w:id="0"/>
    </w:p>
    <w:p w:rsidR="00AF442D" w:rsidRPr="00AF442D" w:rsidRDefault="00AF442D" w:rsidP="00AF442D">
      <w:pPr>
        <w:pStyle w:val="dt-p"/>
        <w:numPr>
          <w:ilvl w:val="0"/>
          <w:numId w:val="8"/>
        </w:numPr>
        <w:shd w:val="clear" w:color="auto" w:fill="FFFFFF"/>
        <w:spacing w:after="300"/>
        <w:ind w:left="0" w:firstLine="0"/>
        <w:jc w:val="both"/>
        <w:textAlignment w:val="baseline"/>
        <w:rPr>
          <w:rFonts w:eastAsia="Calibri"/>
          <w:bCs/>
          <w:sz w:val="28"/>
          <w:szCs w:val="20"/>
        </w:rPr>
      </w:pPr>
      <w:r w:rsidRPr="00AF442D">
        <w:rPr>
          <w:rFonts w:eastAsia="Calibri"/>
          <w:bCs/>
          <w:sz w:val="28"/>
          <w:szCs w:val="20"/>
        </w:rPr>
        <w:t>Контроль за исполнением настоящего постановления оставляю за собой.</w:t>
      </w:r>
    </w:p>
    <w:p w:rsidR="00741286" w:rsidRPr="004B4D2D" w:rsidRDefault="00741286" w:rsidP="0074128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283" w:rsidRDefault="00741286" w:rsidP="00CB6748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2D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</w:t>
      </w:r>
      <w:r w:rsidRPr="007412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Э.А. </w:t>
      </w:r>
      <w:proofErr w:type="spellStart"/>
      <w:r w:rsidRPr="00741286">
        <w:rPr>
          <w:rFonts w:ascii="Times New Roman" w:hAnsi="Times New Roman" w:cs="Times New Roman"/>
          <w:sz w:val="28"/>
          <w:szCs w:val="28"/>
          <w:lang w:eastAsia="ru-RU"/>
        </w:rPr>
        <w:t>Забихуллина</w:t>
      </w:r>
      <w:proofErr w:type="spellEnd"/>
    </w:p>
    <w:p w:rsidR="00DF5081" w:rsidRPr="00DF5081" w:rsidRDefault="00005ECA" w:rsidP="00F2490F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DF5081" w:rsidRPr="00DF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081" w:rsidRPr="00DF5081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81" w:rsidRPr="00DF5081" w:rsidRDefault="00DF5081" w:rsidP="00DF5081">
      <w:pPr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81" w:rsidRPr="00DF5081" w:rsidRDefault="00DF5081" w:rsidP="00DF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42" w:rsidRPr="00FA0F42" w:rsidRDefault="00FA0F42" w:rsidP="00FA0F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FA0F42" w:rsidSect="00EF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00E"/>
    <w:multiLevelType w:val="hybridMultilevel"/>
    <w:tmpl w:val="D87A7C82"/>
    <w:lvl w:ilvl="0" w:tplc="E618AD3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1E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6A0523"/>
    <w:multiLevelType w:val="hybridMultilevel"/>
    <w:tmpl w:val="148A5F34"/>
    <w:lvl w:ilvl="0" w:tplc="D6D0A09C">
      <w:start w:val="1"/>
      <w:numFmt w:val="decimal"/>
      <w:lvlText w:val="%1."/>
      <w:lvlJc w:val="left"/>
      <w:pPr>
        <w:ind w:left="585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3A37E3F"/>
    <w:multiLevelType w:val="hybridMultilevel"/>
    <w:tmpl w:val="FDA8B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05C1A"/>
    <w:multiLevelType w:val="hybridMultilevel"/>
    <w:tmpl w:val="62281BD8"/>
    <w:lvl w:ilvl="0" w:tplc="EE70FA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868"/>
    <w:multiLevelType w:val="hybridMultilevel"/>
    <w:tmpl w:val="E536EC68"/>
    <w:lvl w:ilvl="0" w:tplc="370E7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CEF1F2C"/>
    <w:multiLevelType w:val="hybridMultilevel"/>
    <w:tmpl w:val="C3180B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13087"/>
    <w:multiLevelType w:val="hybridMultilevel"/>
    <w:tmpl w:val="732E17D0"/>
    <w:lvl w:ilvl="0" w:tplc="D9227188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8">
    <w:nsid w:val="75AA5D9B"/>
    <w:multiLevelType w:val="hybridMultilevel"/>
    <w:tmpl w:val="7D5A623E"/>
    <w:lvl w:ilvl="0" w:tplc="45D0A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81"/>
    <w:rsid w:val="00005ECA"/>
    <w:rsid w:val="0001023D"/>
    <w:rsid w:val="0002417B"/>
    <w:rsid w:val="000843CA"/>
    <w:rsid w:val="000914EB"/>
    <w:rsid w:val="001059A3"/>
    <w:rsid w:val="00330767"/>
    <w:rsid w:val="00352FC6"/>
    <w:rsid w:val="003806C1"/>
    <w:rsid w:val="003B234C"/>
    <w:rsid w:val="00433283"/>
    <w:rsid w:val="004B4D2D"/>
    <w:rsid w:val="004E6F0C"/>
    <w:rsid w:val="005475CB"/>
    <w:rsid w:val="00580E3D"/>
    <w:rsid w:val="00594BA9"/>
    <w:rsid w:val="005B5B26"/>
    <w:rsid w:val="005D3B1E"/>
    <w:rsid w:val="00616936"/>
    <w:rsid w:val="006E0DE8"/>
    <w:rsid w:val="00741286"/>
    <w:rsid w:val="007446C3"/>
    <w:rsid w:val="007454B6"/>
    <w:rsid w:val="00747E24"/>
    <w:rsid w:val="00795195"/>
    <w:rsid w:val="00796029"/>
    <w:rsid w:val="0083252E"/>
    <w:rsid w:val="009005A0"/>
    <w:rsid w:val="00913549"/>
    <w:rsid w:val="009264BC"/>
    <w:rsid w:val="00996A74"/>
    <w:rsid w:val="009B1CCE"/>
    <w:rsid w:val="00A46384"/>
    <w:rsid w:val="00AC6D41"/>
    <w:rsid w:val="00AD0920"/>
    <w:rsid w:val="00AF442D"/>
    <w:rsid w:val="00B134E8"/>
    <w:rsid w:val="00B403EC"/>
    <w:rsid w:val="00B85A24"/>
    <w:rsid w:val="00B931C4"/>
    <w:rsid w:val="00BC26A1"/>
    <w:rsid w:val="00C373BB"/>
    <w:rsid w:val="00CB6748"/>
    <w:rsid w:val="00DC7046"/>
    <w:rsid w:val="00DF5081"/>
    <w:rsid w:val="00E25693"/>
    <w:rsid w:val="00EB19C3"/>
    <w:rsid w:val="00ED3744"/>
    <w:rsid w:val="00EF2F46"/>
    <w:rsid w:val="00F1082A"/>
    <w:rsid w:val="00F2490F"/>
    <w:rsid w:val="00F30F14"/>
    <w:rsid w:val="00F51D1A"/>
    <w:rsid w:val="00FA0F42"/>
    <w:rsid w:val="00FB371F"/>
    <w:rsid w:val="00FC6D5E"/>
    <w:rsid w:val="00FE2DDF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307F-665C-46FC-BCDE-203884C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0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490F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FA0F4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352F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">
    <w:name w:val="Char Char"/>
    <w:basedOn w:val="a"/>
    <w:rsid w:val="00352FC6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t-p">
    <w:name w:val="dt-p"/>
    <w:basedOn w:val="a"/>
    <w:rsid w:val="00FB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F442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ndakovk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2026-06-17T11:21:00Z</cp:lastPrinted>
  <dcterms:created xsi:type="dcterms:W3CDTF">2026-06-17T11:08:00Z</dcterms:created>
  <dcterms:modified xsi:type="dcterms:W3CDTF">2026-06-17T11:25:00Z</dcterms:modified>
</cp:coreProperties>
</file>