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519"/>
        <w:gridCol w:w="1186"/>
        <w:gridCol w:w="4519"/>
      </w:tblGrid>
      <w:tr w:rsidR="00DF5081" w:rsidRPr="000D5BE0" w:rsidTr="00593AA0">
        <w:trPr>
          <w:trHeight w:val="1619"/>
          <w:jc w:val="center"/>
        </w:trPr>
        <w:tc>
          <w:tcPr>
            <w:tcW w:w="4519" w:type="dxa"/>
          </w:tcPr>
          <w:p w:rsidR="00DF5081" w:rsidRPr="000D5BE0" w:rsidRDefault="009B1CCE" w:rsidP="00593AA0">
            <w:pPr>
              <w:keepNext/>
              <w:spacing w:after="0" w:line="240" w:lineRule="auto"/>
              <w:ind w:left="-108"/>
              <w:outlineLvl w:val="1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  <w:proofErr w:type="gramStart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БАШ?ОРТОСТАН</w:t>
            </w:r>
            <w:proofErr w:type="gramEnd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РЕСПУБЛИКА№ЫНЫ*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?ЫЙ</w:t>
            </w:r>
            <w:proofErr w:type="gramEnd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;Ы РАЙОНЫ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МУНИЦИПАЛ РАЙОНЫНЫ*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КАНДАКОВКА АУЫЛ СОВЕТЫ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ХАКИМИ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8"/>
                <w:szCs w:val="20"/>
                <w:lang w:eastAsia="ru-RU"/>
              </w:rPr>
              <w:t>2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ТЕ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DF5081" w:rsidRPr="000D5BE0" w:rsidRDefault="00DF5081" w:rsidP="00593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E0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DC5153" wp14:editId="4328E47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864235" cy="932180"/>
                  <wp:effectExtent l="0" t="0" r="0" b="1270"/>
                  <wp:wrapNone/>
                  <wp:docPr id="1" name="Рисунок 1" descr="gerbki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k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9" w:type="dxa"/>
          </w:tcPr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АДМИНИСТРАЦИЯ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СЕЛЬСКОГО ПОСЕЛЕНИЯ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КАНДАКОВСКИЙ СЕЛЬСОВЕТ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КИГИНСКИЙ РАЙОН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  <w:p w:rsidR="00DF5081" w:rsidRPr="000D5BE0" w:rsidRDefault="00DF5081" w:rsidP="00593AA0">
            <w:pPr>
              <w:spacing w:after="0" w:line="240" w:lineRule="auto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F5081" w:rsidRPr="000D5BE0" w:rsidRDefault="00DF5081" w:rsidP="00DF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E0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D1D199" wp14:editId="166293A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9540" cy="57150"/>
                <wp:effectExtent l="0" t="0" r="35560" b="1905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57150"/>
                          <a:chOff x="0" y="0"/>
                          <a:chExt cx="5943600" cy="57150"/>
                        </a:xfrm>
                      </wpg:grpSpPr>
                      <wps:wsp>
                        <wps:cNvPr id="15" name="Прямая соединительная линия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715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D31D6" id="Группа 14" o:spid="_x0000_s1026" style="position:absolute;margin-left:0;margin-top:.75pt;width:510.2pt;height:4.5pt;z-index:251660288;mso-position-horizontal:center;mso-position-horizontal-relative:margin;mso-width-relative:margin;mso-height-relative:margin" coordsize="5943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">
                <v:line id="Прямая соединительная линия 15" o:spid="_x0000_s1027" style="position:absolute;flip:y;visibility:visible;mso-wrap-style:square" from="0,0" to="59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Прямая соединительная линия 16" o:spid="_x0000_s1028" style="position:absolute;flip:y;visibility:visible;mso-wrap-style:square" from="0,571" to="5943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c1T8AAAADbAAAADwAAAGRycy9kb3ducmV2LnhtbERPTWsCMRC9C/0PYQq9iGZbqchqlLZg&#10;ld5qxfOwGTeLO5Ntkur235tCwds83ucsVj236kwhNl4MPI4LUCSVt43UBvZf69EMVEwoFlsvZOCX&#10;IqyWd4MFltZf5JPOu1SrHCKxRAMupa7UOlaOGOPYdySZO/rAmDIMtbYBLzmcW/1UFFPN2EhucNjR&#10;m6PqtPthA8+u4u16vxl+T/AjJGZ+fd8cjHm471/moBL16Sb+d29tnj+Fv1/yAXp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nNU/AAAAA2wAAAA8AAAAAAAAAAAAAAAAA&#10;oQIAAGRycy9kb3ducmV2LnhtbFBLBQYAAAAABAAEAPkAAACOAwAAAAA=&#10;" strokeweight="3pt"/>
                <w10:wrap anchorx="margin"/>
              </v:group>
            </w:pict>
          </mc:Fallback>
        </mc:AlternateContent>
      </w:r>
    </w:p>
    <w:tbl>
      <w:tblPr>
        <w:tblW w:w="10066" w:type="dxa"/>
        <w:tblLayout w:type="fixed"/>
        <w:tblLook w:val="0000" w:firstRow="0" w:lastRow="0" w:firstColumn="0" w:lastColumn="0" w:noHBand="0" w:noVBand="0"/>
      </w:tblPr>
      <w:tblGrid>
        <w:gridCol w:w="3911"/>
        <w:gridCol w:w="2354"/>
        <w:gridCol w:w="3801"/>
      </w:tblGrid>
      <w:tr w:rsidR="00DF5081" w:rsidRPr="00DF5081" w:rsidTr="00FB371F">
        <w:trPr>
          <w:trHeight w:val="276"/>
        </w:trPr>
        <w:tc>
          <w:tcPr>
            <w:tcW w:w="3911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DF5081"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2354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01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0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</w:tc>
      </w:tr>
      <w:tr w:rsidR="00DF5081" w:rsidRPr="00DF5081" w:rsidTr="00FB371F">
        <w:trPr>
          <w:trHeight w:val="179"/>
        </w:trPr>
        <w:tc>
          <w:tcPr>
            <w:tcW w:w="3911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01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5081" w:rsidRPr="00DF5081" w:rsidTr="00FB371F">
        <w:trPr>
          <w:trHeight w:val="352"/>
        </w:trPr>
        <w:tc>
          <w:tcPr>
            <w:tcW w:w="3911" w:type="dxa"/>
          </w:tcPr>
          <w:p w:rsidR="00DF5081" w:rsidRPr="00DF5081" w:rsidRDefault="00352FC6" w:rsidP="00C3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08 июнь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0843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й.</w:t>
            </w:r>
          </w:p>
        </w:tc>
        <w:tc>
          <w:tcPr>
            <w:tcW w:w="2354" w:type="dxa"/>
          </w:tcPr>
          <w:p w:rsidR="00DF5081" w:rsidRPr="00DF5081" w:rsidRDefault="003B234C" w:rsidP="00B1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52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3801" w:type="dxa"/>
          </w:tcPr>
          <w:p w:rsidR="00DF5081" w:rsidRDefault="000843CA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52F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08 июня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  <w:p w:rsidR="00352FC6" w:rsidRDefault="00352FC6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52FC6" w:rsidRPr="00DF5081" w:rsidRDefault="00352FC6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52FC6" w:rsidRDefault="00352FC6" w:rsidP="00352F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FC6">
        <w:rPr>
          <w:rFonts w:ascii="Times New Roman" w:eastAsia="Calibri" w:hAnsi="Times New Roman" w:cs="Times New Roman"/>
          <w:sz w:val="28"/>
          <w:szCs w:val="20"/>
        </w:rPr>
        <w:t xml:space="preserve">О внесении изменений в </w:t>
      </w:r>
      <w:r w:rsidRPr="00352FC6">
        <w:rPr>
          <w:rFonts w:ascii="Times New Roman" w:hAnsi="Times New Roman" w:cs="Times New Roman"/>
          <w:sz w:val="28"/>
          <w:szCs w:val="28"/>
        </w:rPr>
        <w:t xml:space="preserve">постановление от 20.11.2019 г. №47 «Об утверждении Положения о материальном стимулировании и оказании </w:t>
      </w:r>
      <w:r w:rsidR="005475CB">
        <w:rPr>
          <w:rFonts w:ascii="Times New Roman" w:hAnsi="Times New Roman" w:cs="Times New Roman"/>
          <w:sz w:val="28"/>
          <w:szCs w:val="28"/>
        </w:rPr>
        <w:t>м</w:t>
      </w:r>
      <w:r w:rsidRPr="00352FC6">
        <w:rPr>
          <w:rFonts w:ascii="Times New Roman" w:hAnsi="Times New Roman" w:cs="Times New Roman"/>
          <w:sz w:val="28"/>
          <w:szCs w:val="28"/>
        </w:rPr>
        <w:t>атериальной помощи сотрудникам администрации сельского поселения Кандаковский сельсовет муниципального района Кигинский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2FC6" w:rsidRPr="004E6F0C" w:rsidRDefault="00AC6D41" w:rsidP="00352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6F0C" w:rsidRPr="004E6F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 Федерации», Законом Республики Башкортостан от 16.07.2007 № 453-з «О муниципальной службе в Республике Башкортостан», Постановлением Правительства Республики Башкортостан от 24.12.2013 № 610 «Об утверждении нормативов формирования расходов на оплату труда в органах местного самоуправления в Республике Башкортостан», решением Совета муниципального района Кигинский район Республики Башкортостан от 17 февраля 2014 года № 3-19-4 «Об утверждении нормативов формирования расходов на оплату труда в органах местного самоуправления муниципального района Кигинский район Республики Башкортостан»,</w:t>
      </w:r>
      <w:r w:rsidR="004E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F0C">
        <w:rPr>
          <w:rFonts w:ascii="Times New Roman" w:hAnsi="Times New Roman" w:cs="Times New Roman"/>
          <w:sz w:val="28"/>
          <w:szCs w:val="28"/>
        </w:rPr>
        <w:t>в</w:t>
      </w:r>
      <w:r w:rsidRPr="00AC6D41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07.06.2025 №144-ФЗ «О внесении изменений в Трудовой кодекс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в Положение внесены изменения ст. 135 ТК </w:t>
      </w:r>
      <w:r w:rsidRPr="004E6F0C">
        <w:rPr>
          <w:rFonts w:ascii="Times New Roman" w:hAnsi="Times New Roman" w:cs="Times New Roman"/>
          <w:sz w:val="28"/>
          <w:szCs w:val="28"/>
        </w:rPr>
        <w:t xml:space="preserve">РФ </w:t>
      </w:r>
      <w:r w:rsidR="004E6F0C" w:rsidRPr="004E6F0C">
        <w:rPr>
          <w:rFonts w:ascii="Times New Roman" w:hAnsi="Times New Roman" w:cs="Times New Roman"/>
          <w:sz w:val="28"/>
          <w:szCs w:val="28"/>
        </w:rPr>
        <w:t>и во исполнение Протеста прокурора Кигинского района от 29.05.2026г. № 18-2025/Прдп10</w:t>
      </w:r>
      <w:r w:rsidR="004E6F0C">
        <w:rPr>
          <w:rFonts w:ascii="Times New Roman" w:hAnsi="Times New Roman" w:cs="Times New Roman"/>
          <w:sz w:val="28"/>
          <w:szCs w:val="28"/>
        </w:rPr>
        <w:t>4</w:t>
      </w:r>
      <w:r w:rsidR="004E6F0C" w:rsidRPr="004E6F0C">
        <w:rPr>
          <w:rFonts w:ascii="Times New Roman" w:hAnsi="Times New Roman" w:cs="Times New Roman"/>
          <w:sz w:val="28"/>
          <w:szCs w:val="28"/>
        </w:rPr>
        <w:t xml:space="preserve">-26-20800051,  </w:t>
      </w:r>
    </w:p>
    <w:p w:rsidR="00795195" w:rsidRDefault="00795195" w:rsidP="00352FC6">
      <w:pPr>
        <w:jc w:val="both"/>
        <w:rPr>
          <w:rFonts w:ascii="Times New Roman" w:hAnsi="Times New Roman" w:cs="Times New Roman"/>
          <w:sz w:val="28"/>
          <w:szCs w:val="28"/>
        </w:rPr>
      </w:pPr>
      <w:r w:rsidRPr="00795195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F2F46" w:rsidRDefault="00EF2F46" w:rsidP="00106EC0">
      <w:pPr>
        <w:pStyle w:val="dt-p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795195" w:rsidRPr="00EF2F46">
        <w:rPr>
          <w:sz w:val="28"/>
          <w:szCs w:val="28"/>
        </w:rPr>
        <w:t>остановление от 20.11.2019 г. №47 «Об утверждении Положения о  материальном стимулировании и оказании материальной помощи сотрудникам администрации сельского поселения Кандаковский сельсовет  муниципального района Кигинский район Республики Башкортостан»</w:t>
      </w:r>
      <w:r w:rsidR="00FB371F" w:rsidRPr="00EF2F46">
        <w:rPr>
          <w:sz w:val="28"/>
          <w:szCs w:val="28"/>
        </w:rPr>
        <w:t xml:space="preserve"> </w:t>
      </w:r>
      <w:r w:rsidR="00FB371F" w:rsidRPr="00EF2F46">
        <w:rPr>
          <w:color w:val="000000"/>
          <w:sz w:val="28"/>
          <w:szCs w:val="28"/>
        </w:rPr>
        <w:lastRenderedPageBreak/>
        <w:t xml:space="preserve">дополнить новой частью в </w:t>
      </w:r>
      <w:r w:rsidR="00FB371F" w:rsidRPr="00EF2F46">
        <w:rPr>
          <w:sz w:val="28"/>
          <w:szCs w:val="28"/>
        </w:rPr>
        <w:t xml:space="preserve">пункте 3 подпунктом 3.1.8 </w:t>
      </w:r>
      <w:r w:rsidR="00FB371F" w:rsidRPr="00EF2F46">
        <w:rPr>
          <w:color w:val="000000"/>
          <w:sz w:val="28"/>
          <w:szCs w:val="28"/>
        </w:rPr>
        <w:t xml:space="preserve"> следующего содержания:</w:t>
      </w:r>
      <w:bookmarkStart w:id="0" w:name="l26"/>
      <w:bookmarkEnd w:id="0"/>
      <w:r w:rsidR="00FB371F" w:rsidRPr="00EF2F46">
        <w:rPr>
          <w:color w:val="000000"/>
          <w:sz w:val="28"/>
          <w:szCs w:val="28"/>
        </w:rPr>
        <w:t xml:space="preserve"> "При установлении систем премирования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определяются виды премий и их размеры, сроки, основания и условия выплаты премий работникам, в том числе с учетом качества, эффективности и продолжительности работы, наличия или отсутствия у работника дисциплинарного взыскания и других показателей. При этом в локальном нормативном акте, устанавливающем систему премирования, работодатель с учетом мнения выборного органа первичной профсоюзной организации в порядке, установленном статьей 372 настоящего Кодекса для принятия локальных нормативных актов, вправе предусмотреть условие о том,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</w:t>
      </w:r>
      <w:r>
        <w:rPr>
          <w:color w:val="000000"/>
          <w:sz w:val="28"/>
          <w:szCs w:val="28"/>
        </w:rPr>
        <w:t xml:space="preserve">       </w:t>
      </w:r>
    </w:p>
    <w:p w:rsidR="00741286" w:rsidRPr="004B4D2D" w:rsidRDefault="00B134E8" w:rsidP="00FB371F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bookmarkStart w:id="1" w:name="_GoBack"/>
      <w:bookmarkEnd w:id="1"/>
      <w:r w:rsidRPr="004B4D2D">
        <w:rPr>
          <w:sz w:val="28"/>
          <w:szCs w:val="28"/>
        </w:rPr>
        <w:t xml:space="preserve">2.    </w:t>
      </w:r>
      <w:r w:rsidR="005B5B26" w:rsidRPr="004B4D2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41286" w:rsidRPr="004B4D2D" w:rsidRDefault="00741286" w:rsidP="0074128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283" w:rsidRDefault="00741286" w:rsidP="00CB6748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2D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    </w:t>
      </w:r>
      <w:r w:rsidRPr="0074128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Э.А. </w:t>
      </w:r>
      <w:proofErr w:type="spellStart"/>
      <w:r w:rsidRPr="00741286">
        <w:rPr>
          <w:rFonts w:ascii="Times New Roman" w:hAnsi="Times New Roman" w:cs="Times New Roman"/>
          <w:sz w:val="28"/>
          <w:szCs w:val="28"/>
          <w:lang w:eastAsia="ru-RU"/>
        </w:rPr>
        <w:t>Забихуллина</w:t>
      </w:r>
      <w:proofErr w:type="spellEnd"/>
    </w:p>
    <w:p w:rsidR="00DF5081" w:rsidRPr="00DF5081" w:rsidRDefault="00005ECA" w:rsidP="00F2490F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9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DF5081" w:rsidRPr="00DF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081" w:rsidRPr="00DF5081" w:rsidRDefault="00DF5081" w:rsidP="00DF5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081" w:rsidRPr="00DF5081" w:rsidRDefault="00DF5081" w:rsidP="00DF5081">
      <w:pPr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081" w:rsidRPr="00DF5081" w:rsidRDefault="00DF5081" w:rsidP="00DF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F42" w:rsidRPr="00FA0F42" w:rsidRDefault="00FA0F42" w:rsidP="00FA0F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FA0F42" w:rsidSect="00EF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200E"/>
    <w:multiLevelType w:val="hybridMultilevel"/>
    <w:tmpl w:val="D87A7C82"/>
    <w:lvl w:ilvl="0" w:tplc="E618AD3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1E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6A0523"/>
    <w:multiLevelType w:val="hybridMultilevel"/>
    <w:tmpl w:val="148A5F34"/>
    <w:lvl w:ilvl="0" w:tplc="D6D0A09C">
      <w:start w:val="1"/>
      <w:numFmt w:val="decimal"/>
      <w:lvlText w:val="%1."/>
      <w:lvlJc w:val="left"/>
      <w:pPr>
        <w:ind w:left="585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5405C1A"/>
    <w:multiLevelType w:val="hybridMultilevel"/>
    <w:tmpl w:val="62281BD8"/>
    <w:lvl w:ilvl="0" w:tplc="EE70FA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F3868"/>
    <w:multiLevelType w:val="hybridMultilevel"/>
    <w:tmpl w:val="E536EC68"/>
    <w:lvl w:ilvl="0" w:tplc="370E7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CEF1F2C"/>
    <w:multiLevelType w:val="hybridMultilevel"/>
    <w:tmpl w:val="C3180B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A5D9B"/>
    <w:multiLevelType w:val="hybridMultilevel"/>
    <w:tmpl w:val="7D5A623E"/>
    <w:lvl w:ilvl="0" w:tplc="45D0A0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81"/>
    <w:rsid w:val="00005ECA"/>
    <w:rsid w:val="0001023D"/>
    <w:rsid w:val="0002417B"/>
    <w:rsid w:val="000843CA"/>
    <w:rsid w:val="000914EB"/>
    <w:rsid w:val="001059A3"/>
    <w:rsid w:val="00330767"/>
    <w:rsid w:val="00352FC6"/>
    <w:rsid w:val="003806C1"/>
    <w:rsid w:val="003B234C"/>
    <w:rsid w:val="00433283"/>
    <w:rsid w:val="004B4D2D"/>
    <w:rsid w:val="004E6F0C"/>
    <w:rsid w:val="005475CB"/>
    <w:rsid w:val="00580E3D"/>
    <w:rsid w:val="00594BA9"/>
    <w:rsid w:val="005B5B26"/>
    <w:rsid w:val="005D3B1E"/>
    <w:rsid w:val="00616936"/>
    <w:rsid w:val="00741286"/>
    <w:rsid w:val="007446C3"/>
    <w:rsid w:val="007454B6"/>
    <w:rsid w:val="00747E24"/>
    <w:rsid w:val="00795195"/>
    <w:rsid w:val="00796029"/>
    <w:rsid w:val="0083252E"/>
    <w:rsid w:val="009005A0"/>
    <w:rsid w:val="00913549"/>
    <w:rsid w:val="009264BC"/>
    <w:rsid w:val="00996A74"/>
    <w:rsid w:val="009B1CCE"/>
    <w:rsid w:val="00A46384"/>
    <w:rsid w:val="00AC6D41"/>
    <w:rsid w:val="00AD0920"/>
    <w:rsid w:val="00B134E8"/>
    <w:rsid w:val="00B403EC"/>
    <w:rsid w:val="00B85A24"/>
    <w:rsid w:val="00B931C4"/>
    <w:rsid w:val="00BC26A1"/>
    <w:rsid w:val="00C373BB"/>
    <w:rsid w:val="00CB6748"/>
    <w:rsid w:val="00DC7046"/>
    <w:rsid w:val="00DF5081"/>
    <w:rsid w:val="00E25693"/>
    <w:rsid w:val="00EB19C3"/>
    <w:rsid w:val="00ED3744"/>
    <w:rsid w:val="00EF2F46"/>
    <w:rsid w:val="00F1082A"/>
    <w:rsid w:val="00F2490F"/>
    <w:rsid w:val="00F30F14"/>
    <w:rsid w:val="00F51D1A"/>
    <w:rsid w:val="00FA0F42"/>
    <w:rsid w:val="00FB371F"/>
    <w:rsid w:val="00FC6D5E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C307F-665C-46FC-BCDE-203884C1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490F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FA0F4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 Знак Знак"/>
    <w:basedOn w:val="a"/>
    <w:rsid w:val="00352FC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">
    <w:name w:val="Char Char"/>
    <w:basedOn w:val="a"/>
    <w:rsid w:val="00352FC6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t-p">
    <w:name w:val="dt-p"/>
    <w:basedOn w:val="a"/>
    <w:rsid w:val="00FB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2026-06-09T04:55:00Z</cp:lastPrinted>
  <dcterms:created xsi:type="dcterms:W3CDTF">2026-06-08T09:56:00Z</dcterms:created>
  <dcterms:modified xsi:type="dcterms:W3CDTF">2026-06-09T04:56:00Z</dcterms:modified>
</cp:coreProperties>
</file>