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4" w:type="dxa"/>
        <w:jc w:val="center"/>
        <w:tblLook w:val="04A0" w:firstRow="1" w:lastRow="0" w:firstColumn="1" w:lastColumn="0" w:noHBand="0" w:noVBand="1"/>
      </w:tblPr>
      <w:tblGrid>
        <w:gridCol w:w="4519"/>
        <w:gridCol w:w="1186"/>
        <w:gridCol w:w="4519"/>
      </w:tblGrid>
      <w:tr w:rsidR="00DD79F9" w:rsidRPr="00EE74D0" w:rsidTr="00F0477A">
        <w:trPr>
          <w:trHeight w:val="1619"/>
          <w:jc w:val="center"/>
        </w:trPr>
        <w:tc>
          <w:tcPr>
            <w:tcW w:w="4519" w:type="dxa"/>
          </w:tcPr>
          <w:p w:rsidR="00DD79F9" w:rsidRPr="00EE74D0" w:rsidRDefault="00DD79F9" w:rsidP="00F0477A">
            <w:pPr>
              <w:keepNext/>
              <w:ind w:left="-108"/>
              <w:outlineLvl w:val="1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proofErr w:type="gramStart"/>
            <w:r w:rsidRPr="00EE74D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БАШ?ОРТОСТАН</w:t>
            </w:r>
            <w:proofErr w:type="gramEnd"/>
            <w:r w:rsidRPr="00EE74D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 РЕСПУБЛИКА№ЫНЫ*</w:t>
            </w:r>
          </w:p>
          <w:p w:rsidR="00DD79F9" w:rsidRPr="00EE74D0" w:rsidRDefault="00DD79F9" w:rsidP="00F0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proofErr w:type="gramStart"/>
            <w:r w:rsidRPr="00EE74D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?ЫЙ</w:t>
            </w:r>
            <w:proofErr w:type="gramEnd"/>
            <w:r w:rsidRPr="00EE74D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;Ы РАЙОНЫ </w:t>
            </w:r>
          </w:p>
          <w:p w:rsidR="00DD79F9" w:rsidRPr="00EE74D0" w:rsidRDefault="00DD79F9" w:rsidP="00F0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 w:rsidRPr="00EE74D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 xml:space="preserve">МУНИЦИПАЛ РАЙОНЫНЫ* </w:t>
            </w:r>
          </w:p>
          <w:p w:rsidR="00DD79F9" w:rsidRPr="00EE74D0" w:rsidRDefault="00DD79F9" w:rsidP="00F047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 w:rsidRPr="00EE74D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КАНДАКОВКА АУЫЛ СОВЕТЫ</w:t>
            </w:r>
          </w:p>
          <w:p w:rsidR="00DD79F9" w:rsidRPr="00EE74D0" w:rsidRDefault="00DD79F9" w:rsidP="00F0477A">
            <w:pPr>
              <w:widowControl w:val="0"/>
              <w:autoSpaceDE w:val="0"/>
              <w:autoSpaceDN w:val="0"/>
              <w:adjustRightInd w:val="0"/>
              <w:spacing w:line="144" w:lineRule="auto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  <w:r w:rsidRPr="00EE74D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ХАКИМИ</w:t>
            </w:r>
            <w:r w:rsidRPr="00EE74D0">
              <w:rPr>
                <w:rFonts w:ascii="Times Cyr Bash Normal" w:hAnsi="Times Cyr Bash Normal" w:cs="Arial New Bash"/>
                <w:b/>
                <w:bCs/>
                <w:sz w:val="28"/>
                <w:szCs w:val="20"/>
              </w:rPr>
              <w:t>2</w:t>
            </w:r>
            <w:r w:rsidRPr="00EE74D0"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  <w:t>ТЕ</w:t>
            </w:r>
          </w:p>
          <w:p w:rsidR="00DD79F9" w:rsidRPr="00EE74D0" w:rsidRDefault="00DD79F9" w:rsidP="00F0477A">
            <w:pPr>
              <w:widowControl w:val="0"/>
              <w:autoSpaceDE w:val="0"/>
              <w:autoSpaceDN w:val="0"/>
              <w:adjustRightInd w:val="0"/>
              <w:spacing w:line="144" w:lineRule="auto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</w:p>
          <w:p w:rsidR="00DD79F9" w:rsidRPr="00EE74D0" w:rsidRDefault="00DD79F9" w:rsidP="00F0477A">
            <w:pPr>
              <w:widowControl w:val="0"/>
              <w:autoSpaceDE w:val="0"/>
              <w:autoSpaceDN w:val="0"/>
              <w:adjustRightInd w:val="0"/>
              <w:spacing w:line="144" w:lineRule="auto"/>
              <w:jc w:val="center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</w:p>
          <w:p w:rsidR="00DD79F9" w:rsidRPr="00EE74D0" w:rsidRDefault="00DD79F9" w:rsidP="00F0477A">
            <w:pPr>
              <w:widowControl w:val="0"/>
              <w:autoSpaceDE w:val="0"/>
              <w:autoSpaceDN w:val="0"/>
              <w:adjustRightInd w:val="0"/>
              <w:spacing w:line="144" w:lineRule="auto"/>
              <w:rPr>
                <w:rFonts w:ascii="Times Cyr Bash Normal" w:hAnsi="Times Cyr Bash Normal" w:cs="Arial New Bash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</w:tcPr>
          <w:p w:rsidR="00DD79F9" w:rsidRPr="00EE74D0" w:rsidRDefault="00DD79F9" w:rsidP="00F0477A">
            <w:r w:rsidRPr="00EE74D0"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-7620</wp:posOffset>
                  </wp:positionV>
                  <wp:extent cx="864235" cy="932180"/>
                  <wp:effectExtent l="0" t="0" r="0" b="1270"/>
                  <wp:wrapNone/>
                  <wp:docPr id="1" name="Рисунок 1" descr="gerbki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ki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19" w:type="dxa"/>
          </w:tcPr>
          <w:p w:rsidR="00DD79F9" w:rsidRPr="00EE74D0" w:rsidRDefault="00DD79F9" w:rsidP="00F0477A">
            <w:pPr>
              <w:keepNext/>
              <w:jc w:val="center"/>
              <w:outlineLvl w:val="0"/>
              <w:rPr>
                <w:rFonts w:ascii="Times Cyr Bash Normal" w:hAnsi="Times Cyr Bash Normal"/>
                <w:b/>
                <w:i/>
                <w:sz w:val="20"/>
                <w:szCs w:val="20"/>
              </w:rPr>
            </w:pPr>
            <w:r w:rsidRPr="00EE74D0">
              <w:rPr>
                <w:rFonts w:ascii="Times Cyr Bash Normal" w:hAnsi="Times Cyr Bash Normal"/>
                <w:b/>
                <w:sz w:val="20"/>
                <w:szCs w:val="20"/>
              </w:rPr>
              <w:t>АДМИНИСТРАЦИЯ</w:t>
            </w:r>
            <w:r w:rsidRPr="00EE74D0">
              <w:rPr>
                <w:rFonts w:ascii="Times Cyr Bash Normal" w:hAnsi="Times Cyr Bash Normal"/>
                <w:b/>
                <w:i/>
                <w:sz w:val="20"/>
                <w:szCs w:val="20"/>
              </w:rPr>
              <w:t xml:space="preserve"> </w:t>
            </w:r>
          </w:p>
          <w:p w:rsidR="00DD79F9" w:rsidRPr="00EE74D0" w:rsidRDefault="00DD79F9" w:rsidP="00F0477A">
            <w:pPr>
              <w:keepNext/>
              <w:jc w:val="center"/>
              <w:outlineLvl w:val="0"/>
              <w:rPr>
                <w:rFonts w:ascii="Times Cyr Bash Normal" w:hAnsi="Times Cyr Bash Normal"/>
                <w:b/>
                <w:i/>
                <w:sz w:val="20"/>
                <w:szCs w:val="20"/>
              </w:rPr>
            </w:pPr>
            <w:r w:rsidRPr="00EE74D0">
              <w:rPr>
                <w:rFonts w:ascii="Times Cyr Bash Normal" w:hAnsi="Times Cyr Bash Normal"/>
                <w:b/>
                <w:sz w:val="20"/>
                <w:szCs w:val="20"/>
              </w:rPr>
              <w:t>СЕЛЬСКОГО ПОСЕЛЕНИЯ</w:t>
            </w:r>
            <w:r w:rsidRPr="00EE74D0">
              <w:rPr>
                <w:rFonts w:ascii="Times Cyr Bash Normal" w:hAnsi="Times Cyr Bash Normal"/>
                <w:b/>
                <w:i/>
                <w:sz w:val="20"/>
                <w:szCs w:val="20"/>
              </w:rPr>
              <w:t xml:space="preserve">                                  </w:t>
            </w:r>
            <w:r w:rsidRPr="00EE74D0">
              <w:rPr>
                <w:rFonts w:ascii="Times Cyr Bash Normal" w:hAnsi="Times Cyr Bash Normal"/>
                <w:b/>
                <w:sz w:val="20"/>
                <w:szCs w:val="20"/>
              </w:rPr>
              <w:t>КАНДАКОВСКИЙ СЕЛЬСОВЕТ</w:t>
            </w:r>
            <w:r w:rsidRPr="00EE74D0">
              <w:rPr>
                <w:rFonts w:ascii="Times Cyr Bash Normal" w:hAnsi="Times Cyr Bash Normal"/>
                <w:b/>
                <w:i/>
                <w:sz w:val="20"/>
                <w:szCs w:val="20"/>
              </w:rPr>
              <w:t xml:space="preserve"> </w:t>
            </w:r>
            <w:r w:rsidRPr="00EE74D0">
              <w:rPr>
                <w:rFonts w:ascii="Times Cyr Bash Normal" w:hAnsi="Times Cyr Bash Normal"/>
                <w:b/>
                <w:sz w:val="20"/>
                <w:szCs w:val="20"/>
              </w:rPr>
              <w:t>МУНИЦИПАЛЬНОГО РАЙОНА</w:t>
            </w:r>
          </w:p>
          <w:p w:rsidR="00DD79F9" w:rsidRPr="00EE74D0" w:rsidRDefault="00DD79F9" w:rsidP="00F0477A">
            <w:pPr>
              <w:jc w:val="center"/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  <w:r w:rsidRPr="00EE74D0">
              <w:rPr>
                <w:rFonts w:ascii="Times Cyr Bash Normal" w:hAnsi="Times Cyr Bash Normal"/>
                <w:b/>
                <w:bCs/>
                <w:sz w:val="20"/>
                <w:szCs w:val="20"/>
              </w:rPr>
              <w:t>КИГИНСКИЙ РАЙОН</w:t>
            </w:r>
          </w:p>
          <w:p w:rsidR="00DD79F9" w:rsidRPr="00EE74D0" w:rsidRDefault="00DD79F9" w:rsidP="00F0477A">
            <w:pPr>
              <w:jc w:val="center"/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  <w:r w:rsidRPr="00EE74D0">
              <w:rPr>
                <w:rFonts w:ascii="Times Cyr Bash Normal" w:hAnsi="Times Cyr Bash Normal"/>
                <w:b/>
                <w:bCs/>
                <w:sz w:val="20"/>
                <w:szCs w:val="20"/>
              </w:rPr>
              <w:t>РЕСПУБЛИКИ БАШКОРТОСТАН</w:t>
            </w:r>
          </w:p>
          <w:p w:rsidR="00DD79F9" w:rsidRPr="00EE74D0" w:rsidRDefault="00DD79F9" w:rsidP="00F0477A">
            <w:pPr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</w:p>
        </w:tc>
      </w:tr>
    </w:tbl>
    <w:p w:rsidR="00DD79F9" w:rsidRPr="00EE74D0" w:rsidRDefault="00DD79F9" w:rsidP="00DD79F9">
      <w:r w:rsidRPr="00EE74D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479540" cy="57150"/>
                <wp:effectExtent l="0" t="0" r="35560" b="19050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9540" cy="57150"/>
                          <a:chOff x="0" y="0"/>
                          <a:chExt cx="5943600" cy="57150"/>
                        </a:xfrm>
                      </wpg:grpSpPr>
                      <wps:wsp>
                        <wps:cNvPr id="15" name="Прямая соединительная линия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Прямая соединительная линия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57150"/>
                            <a:ext cx="59436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0AD76" id="Группа 14" o:spid="_x0000_s1026" style="position:absolute;margin-left:0;margin-top:.75pt;width:510.2pt;height:4.5pt;z-index:251659264;mso-position-horizontal:center;mso-position-horizontal-relative:margin;mso-width-relative:margin;mso-height-relative:margin" coordsize="59436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Wrf7gIAAJEIAAAOAAAAZHJzL2Uyb0RvYy54bWzsVslu2zAQvRfoPxC6O7IcybGF2EHhJZe0&#10;DZC0d5qiFlQiCVKxbBQFulwL5NAP6C/k0AIB0uUX5D/qkJIVxzmkSBD0UhughzOc4cybhd4/WGQp&#10;mlOpEs4GlrPTthBlhAcJiwbWq9Npq2chlWMW4JQzOrCWVFkHw6dP9gvh0w6PeRpQicAIU34hBlac&#10;58K3bUVimmG1wwVlIAy5zHAOWxnZgcQFWM9Su9Nud+2Cy0BITqhSwB1XQmto7IchJfnLMFQ0R+nA&#10;At9ys0qzzvRqD/exH0ks4oTUbuB7eJHhhMGljakxzjE6k8ktU1lCJFc8zHcIz2wehgmhJgaIxmlv&#10;RXMo+ZkwsUR+EYkGJoB2C6d7myUv5scSJQHkzrUQwxnkqPyyer/6VP6G7wUCNmBUiMiHo4dSnIhj&#10;WQUK5BEnbxSI7W253kfXhxehzLQSxIsWBvxlAz5d5IgAs+vu9T0XckRA5u05Xp0cEkMGb2mReFLr&#10;eX13t9ve1rOxX11qXGtcKQSUmbpGUj0MyZMYC2oSpDQ8ayS9BsmvgOR5+aO8WJ2j1YfyV/m9/FZe&#10;lj/Ly9VHoK9Wn4HWwvKqZp8jx6sQNyZHrIKbLFgNN2J8FGMWUXP56VJAxhytAZFuqOiNglyhWfGc&#10;B3AGn+XclKjGBYVpIl5rxbvScgNek5IGWuwLqfJDyjOkiYGVJkyjgX08P1K5dun6iGYzPk3SFPjY&#10;TxkqBlbf63hGQfE0CbRQy5SMZqNUojnWTWs+Jj6QbB6D5mCBMRZTHExqOsdJWtFwecq0PagwcKem&#10;qq5822/3J71Jz225ne6k5bbH49az6chtdafOnjfeHY9GY+edds1x/TgJAsq0d+sJ4bh/Vzf1rKp6&#10;u5kRDQz2TesGL3B2/WucNlnVidRNqPwZD5bHcp1tKOWK/fg13X1YTXf/aU1vjJP1uHnUut7tOTCR&#10;TC1vVuz/woaeXHfj3YVtRje8e6Yf6jdaP6ybe6A3/0kM/wAAAP//AwBQSwMEFAAGAAgAAAAhANI0&#10;E1TcAAAABgEAAA8AAABkcnMvZG93bnJldi54bWxMj0FLw0AQhe+C/2EZwZvdTTUiMZtSinoqgq0g&#10;3qbZaRKanQ3ZbZL+ezcne5s3b3jvm3w12VYM1PvGsYZkoUAQl840XGn43r8/vIDwAdlg65g0XMjD&#10;qri9yTEzbuQvGnahEjGEfYYa6hC6TEpf1mTRL1xHHL2j6y2GKPtKmh7HGG5buVTqWVpsODbU2NGm&#10;pvK0O1sNHyOO68fkbdiejpvL7z79/NkmpPX93bR+BRFoCv/HMONHdCgi08Gd2XjRaoiPhLhNQcym&#10;WqonEId5SkEWubzGL/4AAAD//wMAUEsBAi0AFAAGAAgAAAAhALaDOJL+AAAA4QEAABMAAAAAAAAA&#10;AAAAAAAAAAAAAFtDb250ZW50X1R5cGVzXS54bWxQSwECLQAUAAYACAAAACEAOP0h/9YAAACUAQAA&#10;CwAAAAAAAAAAAAAAAAAvAQAAX3JlbHMvLnJlbHNQSwECLQAUAAYACAAAACEAFilq3+4CAACRCAAA&#10;DgAAAAAAAAAAAAAAAAAuAgAAZHJzL2Uyb0RvYy54bWxQSwECLQAUAAYACAAAACEA0jQTVNwAAAAG&#10;AQAADwAAAAAAAAAAAAAAAABIBQAAZHJzL2Rvd25yZXYueG1sUEsFBgAAAAAEAAQA8wAAAFEGAAAA&#10;AA==&#10;">
                <v:line id="Прямая соединительная линия 15" o:spid="_x0000_s1027" style="position:absolute;flip:y;visibility:visible;mso-wrap-style:square" from="0,0" to="5943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SB+8MAAADbAAAADwAAAGRycy9kb3ducmV2LnhtbERPTWsCMRC9F/wPYYReSs1aWrGrUUQQ&#10;PHipykpv0824WXYzWZOo23/fFAq9zeN9znzZ21bcyIfasYLxKANBXDpdc6XgeNg8T0GEiKyxdUwK&#10;vinAcjF4mGOu3Z0/6LaPlUghHHJUYGLscilDachiGLmOOHFn5y3GBH0ltcd7CretfMmyibRYc2ow&#10;2NHaUNnsr1aBnO6eLn719doUzen0boqy6D53Sj0O+9UMRKQ+/ov/3Fud5r/B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0gfvDAAAA2wAAAA8AAAAAAAAAAAAA&#10;AAAAoQIAAGRycy9kb3ducmV2LnhtbFBLBQYAAAAABAAEAPkAAACRAwAAAAA=&#10;"/>
                <v:line id="Прямая соединительная линия 16" o:spid="_x0000_s1028" style="position:absolute;flip:y;visibility:visible;mso-wrap-style:square" from="0,571" to="59436,5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c1T8AAAADbAAAADwAAAGRycy9kb3ducmV2LnhtbERPTWsCMRC9C/0PYQq9iGZbqchqlLZg&#10;ld5qxfOwGTeLO5Ntkur235tCwds83ucsVj236kwhNl4MPI4LUCSVt43UBvZf69EMVEwoFlsvZOCX&#10;IqyWd4MFltZf5JPOu1SrHCKxRAMupa7UOlaOGOPYdySZO/rAmDIMtbYBLzmcW/1UFFPN2EhucNjR&#10;m6PqtPthA8+u4u16vxl+T/AjJGZ+fd8cjHm471/moBL16Sb+d29tnj+Fv1/yAXp5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nNU/AAAAA2wAAAA8AAAAAAAAAAAAAAAAA&#10;oQIAAGRycy9kb3ducmV2LnhtbFBLBQYAAAAABAAEAPkAAACOAwAAAAA=&#10;" strokeweight="3pt"/>
                <w10:wrap anchorx="margin"/>
              </v:group>
            </w:pict>
          </mc:Fallback>
        </mc:AlternateConten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4535"/>
        <w:gridCol w:w="1191"/>
        <w:gridCol w:w="3772"/>
      </w:tblGrid>
      <w:tr w:rsidR="00DD79F9" w:rsidRPr="00EE74D0" w:rsidTr="00F0477A">
        <w:trPr>
          <w:trHeight w:val="80"/>
        </w:trPr>
        <w:tc>
          <w:tcPr>
            <w:tcW w:w="4535" w:type="dxa"/>
          </w:tcPr>
          <w:p w:rsidR="00DD79F9" w:rsidRPr="00EE74D0" w:rsidRDefault="00DD79F9" w:rsidP="00F0477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Cyr Bash Normal" w:hAnsi="Times Cyr Bash Normal"/>
                <w:b/>
                <w:sz w:val="28"/>
                <w:szCs w:val="28"/>
              </w:rPr>
            </w:pPr>
          </w:p>
        </w:tc>
        <w:tc>
          <w:tcPr>
            <w:tcW w:w="1191" w:type="dxa"/>
          </w:tcPr>
          <w:p w:rsidR="00DD79F9" w:rsidRPr="00EE74D0" w:rsidRDefault="00DD79F9" w:rsidP="00F0477A"/>
        </w:tc>
        <w:tc>
          <w:tcPr>
            <w:tcW w:w="3772" w:type="dxa"/>
          </w:tcPr>
          <w:p w:rsidR="00DD79F9" w:rsidRPr="00EE74D0" w:rsidRDefault="00DD79F9" w:rsidP="00F0477A">
            <w:pPr>
              <w:jc w:val="center"/>
              <w:rPr>
                <w:rFonts w:ascii="Times Cyr Bash Normal" w:hAnsi="Times Cyr Bash Normal"/>
                <w:b/>
                <w:bCs/>
                <w:sz w:val="20"/>
                <w:szCs w:val="20"/>
              </w:rPr>
            </w:pPr>
          </w:p>
        </w:tc>
      </w:tr>
    </w:tbl>
    <w:p w:rsidR="00DD79F9" w:rsidRDefault="00DD79F9" w:rsidP="00E263C4">
      <w:pPr>
        <w:rPr>
          <w:b/>
          <w:sz w:val="28"/>
          <w:szCs w:val="28"/>
          <w:lang w:eastAsia="en-US"/>
        </w:rPr>
      </w:pPr>
      <w:r w:rsidRPr="00EE74D0">
        <w:rPr>
          <w:b/>
          <w:sz w:val="28"/>
          <w:szCs w:val="28"/>
          <w:lang w:eastAsia="en-US"/>
        </w:rPr>
        <w:t xml:space="preserve">КАРАР                        </w:t>
      </w:r>
      <w:r w:rsidR="00E263C4">
        <w:rPr>
          <w:b/>
          <w:sz w:val="28"/>
          <w:szCs w:val="28"/>
          <w:lang w:eastAsia="en-US"/>
        </w:rPr>
        <w:t xml:space="preserve">   </w:t>
      </w:r>
      <w:r w:rsidRPr="00EE74D0">
        <w:rPr>
          <w:b/>
          <w:sz w:val="28"/>
          <w:szCs w:val="28"/>
          <w:lang w:eastAsia="en-US"/>
        </w:rPr>
        <w:t xml:space="preserve">                                    </w:t>
      </w:r>
      <w:r w:rsidR="00E263C4">
        <w:rPr>
          <w:b/>
          <w:sz w:val="28"/>
          <w:szCs w:val="28"/>
          <w:lang w:eastAsia="en-US"/>
        </w:rPr>
        <w:t xml:space="preserve">       </w:t>
      </w:r>
      <w:r w:rsidRPr="00EE74D0">
        <w:rPr>
          <w:b/>
          <w:sz w:val="28"/>
          <w:szCs w:val="28"/>
          <w:lang w:eastAsia="en-US"/>
        </w:rPr>
        <w:t xml:space="preserve">           ПОСТАНОВЛЕНИЕ</w:t>
      </w:r>
    </w:p>
    <w:p w:rsidR="00E263C4" w:rsidRPr="00EE74D0" w:rsidRDefault="00E263C4" w:rsidP="00E263C4">
      <w:pPr>
        <w:rPr>
          <w:b/>
          <w:sz w:val="28"/>
          <w:szCs w:val="28"/>
          <w:lang w:eastAsia="en-US"/>
        </w:rPr>
      </w:pPr>
    </w:p>
    <w:p w:rsidR="00DD79F9" w:rsidRPr="00200A78" w:rsidRDefault="00DD79F9" w:rsidP="00DD79F9">
      <w:pPr>
        <w:keepNext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outlineLvl w:val="0"/>
        <w:rPr>
          <w:rFonts w:ascii="Arial" w:hAnsi="Arial" w:cs="Arial"/>
          <w:b/>
          <w:bCs/>
          <w:color w:val="000000"/>
          <w:spacing w:val="-6"/>
          <w:kern w:val="36"/>
          <w:sz w:val="28"/>
          <w:szCs w:val="28"/>
        </w:rPr>
      </w:pPr>
      <w:r w:rsidRPr="00200A78">
        <w:rPr>
          <w:sz w:val="28"/>
          <w:szCs w:val="28"/>
        </w:rPr>
        <w:t xml:space="preserve">       </w:t>
      </w:r>
      <w:r w:rsidR="00C97F3A">
        <w:rPr>
          <w:sz w:val="28"/>
          <w:szCs w:val="28"/>
        </w:rPr>
        <w:t>14 апрель</w:t>
      </w:r>
      <w:r w:rsidRPr="00200A78">
        <w:rPr>
          <w:sz w:val="28"/>
          <w:szCs w:val="28"/>
        </w:rPr>
        <w:t xml:space="preserve"> 202</w:t>
      </w:r>
      <w:r w:rsidR="00C97F3A">
        <w:rPr>
          <w:sz w:val="28"/>
          <w:szCs w:val="28"/>
          <w:lang w:val="ba-RU"/>
        </w:rPr>
        <w:t>6</w:t>
      </w:r>
      <w:r w:rsidRPr="00200A78">
        <w:rPr>
          <w:sz w:val="28"/>
          <w:szCs w:val="28"/>
        </w:rPr>
        <w:t xml:space="preserve"> й.             </w:t>
      </w:r>
      <w:r w:rsidR="00E263C4" w:rsidRPr="00200A78">
        <w:rPr>
          <w:sz w:val="28"/>
          <w:szCs w:val="28"/>
        </w:rPr>
        <w:t xml:space="preserve"> </w:t>
      </w:r>
      <w:r w:rsidRPr="00200A78">
        <w:rPr>
          <w:sz w:val="28"/>
          <w:szCs w:val="28"/>
        </w:rPr>
        <w:t xml:space="preserve">          № </w:t>
      </w:r>
      <w:r w:rsidR="00C97F3A">
        <w:rPr>
          <w:sz w:val="28"/>
          <w:szCs w:val="28"/>
        </w:rPr>
        <w:t>20</w:t>
      </w:r>
      <w:r w:rsidRPr="00200A78">
        <w:rPr>
          <w:sz w:val="28"/>
          <w:szCs w:val="28"/>
        </w:rPr>
        <w:t xml:space="preserve">                        </w:t>
      </w:r>
      <w:r w:rsidR="00C97F3A">
        <w:rPr>
          <w:sz w:val="28"/>
          <w:szCs w:val="28"/>
          <w:lang w:val="ba-RU"/>
        </w:rPr>
        <w:t>14 апреля</w:t>
      </w:r>
      <w:r w:rsidRPr="00200A78">
        <w:rPr>
          <w:sz w:val="28"/>
          <w:szCs w:val="28"/>
          <w:lang w:val="ba-RU"/>
        </w:rPr>
        <w:t xml:space="preserve"> </w:t>
      </w:r>
      <w:r w:rsidRPr="00200A78">
        <w:rPr>
          <w:sz w:val="28"/>
          <w:szCs w:val="28"/>
        </w:rPr>
        <w:t>202</w:t>
      </w:r>
      <w:r w:rsidR="00C97F3A">
        <w:rPr>
          <w:sz w:val="28"/>
          <w:szCs w:val="28"/>
          <w:lang w:val="ba-RU"/>
        </w:rPr>
        <w:t>6</w:t>
      </w:r>
      <w:r w:rsidRPr="00200A78">
        <w:rPr>
          <w:sz w:val="28"/>
          <w:szCs w:val="28"/>
        </w:rPr>
        <w:t xml:space="preserve"> г.</w:t>
      </w:r>
    </w:p>
    <w:p w:rsidR="00DD79F9" w:rsidRPr="00200A78" w:rsidRDefault="00DD79F9" w:rsidP="00DD79F9">
      <w:pPr>
        <w:rPr>
          <w:rFonts w:ascii="Calibri" w:hAnsi="Calibri"/>
          <w:bCs/>
          <w:caps/>
          <w:sz w:val="28"/>
          <w:szCs w:val="28"/>
          <w:lang w:eastAsia="en-US"/>
        </w:rPr>
      </w:pPr>
      <w:r w:rsidRPr="00200A78">
        <w:rPr>
          <w:rFonts w:ascii="Calibri" w:hAnsi="Calibri"/>
          <w:bCs/>
          <w:caps/>
          <w:sz w:val="28"/>
          <w:szCs w:val="28"/>
          <w:lang w:eastAsia="en-US"/>
        </w:rPr>
        <w:t xml:space="preserve">       </w:t>
      </w:r>
    </w:p>
    <w:p w:rsidR="00DD79F9" w:rsidRPr="00200A78" w:rsidRDefault="00DD79F9" w:rsidP="00DD79F9">
      <w:pPr>
        <w:rPr>
          <w:bCs/>
          <w:sz w:val="28"/>
          <w:szCs w:val="28"/>
          <w:lang w:eastAsia="en-US"/>
        </w:rPr>
      </w:pPr>
      <w:r w:rsidRPr="00200A78">
        <w:rPr>
          <w:rFonts w:ascii="Calibri" w:hAnsi="Calibri"/>
          <w:bCs/>
          <w:caps/>
          <w:sz w:val="28"/>
          <w:szCs w:val="28"/>
          <w:lang w:eastAsia="en-US"/>
        </w:rPr>
        <w:t xml:space="preserve"> </w:t>
      </w:r>
      <w:r w:rsidRPr="00200A78">
        <w:rPr>
          <w:bCs/>
          <w:sz w:val="28"/>
          <w:szCs w:val="28"/>
          <w:lang w:eastAsia="en-US"/>
        </w:rPr>
        <w:t xml:space="preserve">Кандаковка </w:t>
      </w:r>
      <w:proofErr w:type="spellStart"/>
      <w:r w:rsidRPr="00200A78">
        <w:rPr>
          <w:bCs/>
          <w:sz w:val="28"/>
          <w:szCs w:val="28"/>
          <w:lang w:eastAsia="en-US"/>
        </w:rPr>
        <w:t>ауылы</w:t>
      </w:r>
      <w:proofErr w:type="spellEnd"/>
      <w:r w:rsidRPr="00200A78">
        <w:rPr>
          <w:bCs/>
          <w:sz w:val="28"/>
          <w:szCs w:val="28"/>
          <w:lang w:eastAsia="en-US"/>
        </w:rPr>
        <w:t xml:space="preserve">                                                                   с. Кандаковка</w:t>
      </w:r>
    </w:p>
    <w:p w:rsidR="00DD79F9" w:rsidRPr="00200A78" w:rsidRDefault="00DD79F9" w:rsidP="00DD79F9">
      <w:pPr>
        <w:ind w:right="-366"/>
        <w:jc w:val="center"/>
        <w:rPr>
          <w:sz w:val="28"/>
          <w:szCs w:val="28"/>
        </w:rPr>
      </w:pPr>
    </w:p>
    <w:p w:rsidR="00C97F3A" w:rsidRDefault="00C97F3A" w:rsidP="00C97F3A">
      <w:pPr>
        <w:jc w:val="center"/>
        <w:rPr>
          <w:sz w:val="28"/>
          <w:szCs w:val="28"/>
        </w:rPr>
      </w:pPr>
      <w:r w:rsidRPr="00387EA7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Плана мероприятий по противодействию коррупции в муниципальном районе Кигинский район Республики Башкортостан </w:t>
      </w:r>
      <w:r w:rsidR="00235A6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на 2026-2030 годы </w:t>
      </w:r>
    </w:p>
    <w:p w:rsidR="00200A78" w:rsidRPr="00200A78" w:rsidRDefault="00C97F3A" w:rsidP="00235A6C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ab/>
        <w:t>Руководствуясь распоряжением главы Республики Башкортостан от 12 марта 2026 года № РГ-87 «Об утверждении Плана мероприятий по противодействию коррупции в Республике Башкортостан», пунктом 33 части 1 статьи 15 Федерального закона от 06 октября 2003 года №131 ФЗ «Об общих принципах организации местного самоуправления в Российской Федерации», статьей 4 Закона Республики Башкортостан от 13 июля 2009 года № 145-з «О противодействии коррупции в Республике Башкортостан»</w:t>
      </w:r>
      <w:r w:rsidR="00200A78" w:rsidRPr="00200A78">
        <w:rPr>
          <w:sz w:val="28"/>
          <w:szCs w:val="28"/>
          <w:lang w:eastAsia="en-US"/>
        </w:rPr>
        <w:t>,</w:t>
      </w:r>
    </w:p>
    <w:p w:rsidR="00200A78" w:rsidRPr="00200A78" w:rsidRDefault="00200A78" w:rsidP="00235A6C">
      <w:pPr>
        <w:pStyle w:val="ConsPlusTitle"/>
        <w:jc w:val="both"/>
        <w:rPr>
          <w:b w:val="0"/>
          <w:bCs w:val="0"/>
        </w:rPr>
      </w:pPr>
      <w:r w:rsidRPr="00200A78">
        <w:rPr>
          <w:b w:val="0"/>
          <w:bCs w:val="0"/>
        </w:rPr>
        <w:t>ПОСТАНОВЛЯЮ:</w:t>
      </w:r>
    </w:p>
    <w:p w:rsidR="00200A78" w:rsidRPr="00200A78" w:rsidRDefault="00200A78" w:rsidP="00200A78">
      <w:pPr>
        <w:pStyle w:val="1"/>
        <w:ind w:firstLine="720"/>
        <w:jc w:val="both"/>
        <w:rPr>
          <w:rFonts w:ascii="Times New Roman" w:hAnsi="Times New Roman"/>
          <w:b w:val="0"/>
          <w:bCs/>
          <w:lang w:eastAsia="en-US"/>
        </w:rPr>
      </w:pPr>
      <w:r w:rsidRPr="00200A78">
        <w:rPr>
          <w:rFonts w:ascii="Times New Roman" w:hAnsi="Times New Roman"/>
          <w:b w:val="0"/>
          <w:bCs/>
          <w:lang w:eastAsia="en-US"/>
        </w:rPr>
        <w:t>1.</w:t>
      </w:r>
      <w:r w:rsidRPr="00200A78">
        <w:rPr>
          <w:rFonts w:ascii="Times New Roman" w:hAnsi="Times New Roman"/>
          <w:b w:val="0"/>
          <w:bCs/>
        </w:rPr>
        <w:t> </w:t>
      </w:r>
      <w:r w:rsidRPr="00200A78">
        <w:rPr>
          <w:rFonts w:ascii="Times New Roman" w:hAnsi="Times New Roman"/>
          <w:b w:val="0"/>
          <w:bCs/>
          <w:lang w:eastAsia="en-US"/>
        </w:rPr>
        <w:t xml:space="preserve">Утвердить прилагаемый План мероприятий по противодействию  коррупции в </w:t>
      </w:r>
      <w:r w:rsidRPr="00200A78">
        <w:rPr>
          <w:rFonts w:ascii="Times New Roman" w:hAnsi="Times New Roman"/>
          <w:b w:val="0"/>
          <w:bCs/>
        </w:rPr>
        <w:t xml:space="preserve">сельском поселении Кандаковский сельсовет </w:t>
      </w:r>
      <w:r w:rsidRPr="00200A78">
        <w:rPr>
          <w:rFonts w:ascii="Times New Roman" w:hAnsi="Times New Roman"/>
          <w:b w:val="0"/>
          <w:bCs/>
          <w:lang w:eastAsia="en-US"/>
        </w:rPr>
        <w:t>муниципальном районе Кигинский район</w:t>
      </w:r>
      <w:r w:rsidR="00C97F3A">
        <w:rPr>
          <w:rFonts w:ascii="Times New Roman" w:hAnsi="Times New Roman"/>
          <w:b w:val="0"/>
          <w:bCs/>
          <w:lang w:eastAsia="en-US"/>
        </w:rPr>
        <w:t xml:space="preserve"> Республики Башкортостан на 2026 - 2030</w:t>
      </w:r>
      <w:r w:rsidRPr="00200A78">
        <w:rPr>
          <w:rFonts w:ascii="Times New Roman" w:hAnsi="Times New Roman"/>
          <w:b w:val="0"/>
          <w:bCs/>
          <w:lang w:eastAsia="en-US"/>
        </w:rPr>
        <w:t xml:space="preserve"> годы (далее -  План).</w:t>
      </w:r>
    </w:p>
    <w:p w:rsidR="00200A78" w:rsidRDefault="00200A78" w:rsidP="00235A6C">
      <w:pPr>
        <w:ind w:firstLine="705"/>
        <w:jc w:val="both"/>
        <w:rPr>
          <w:sz w:val="28"/>
          <w:szCs w:val="28"/>
          <w:lang w:eastAsia="en-US"/>
        </w:rPr>
      </w:pPr>
      <w:r w:rsidRPr="00200A78">
        <w:rPr>
          <w:sz w:val="28"/>
          <w:szCs w:val="28"/>
          <w:lang w:eastAsia="en-US"/>
        </w:rPr>
        <w:t>2. Управляющему делами ежеквартально представлять в отдел кадровой работы и правового обеспечения Администрации муниципального района Кигинский район Республики Башкортостан информацию о результатах выполнения мероприятий Плана к 1 числу месяца, следующего за отчетным кварталом, по итогам года – к 20 декабря текущего года.</w:t>
      </w:r>
    </w:p>
    <w:p w:rsidR="00C97F3A" w:rsidRPr="00200A78" w:rsidRDefault="00C97F3A" w:rsidP="00235A6C">
      <w:pPr>
        <w:ind w:firstLine="70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</w:t>
      </w:r>
      <w:r w:rsidRPr="00C97F3A">
        <w:rPr>
          <w:sz w:val="28"/>
          <w:szCs w:val="28"/>
          <w:lang w:eastAsia="en-US"/>
        </w:rPr>
        <w:t xml:space="preserve">Опубликовать настоящее постановление на официальном сайте     Администрации </w:t>
      </w:r>
      <w:r>
        <w:rPr>
          <w:sz w:val="28"/>
          <w:szCs w:val="28"/>
          <w:lang w:eastAsia="en-US"/>
        </w:rPr>
        <w:t>сельского поселения Кандаковский сельсовет</w:t>
      </w:r>
      <w:r w:rsidR="00235A6C">
        <w:rPr>
          <w:sz w:val="28"/>
          <w:szCs w:val="28"/>
          <w:lang w:eastAsia="en-US"/>
        </w:rPr>
        <w:t xml:space="preserve"> </w:t>
      </w:r>
      <w:r w:rsidRPr="00C97F3A">
        <w:rPr>
          <w:sz w:val="28"/>
          <w:szCs w:val="28"/>
          <w:lang w:eastAsia="en-US"/>
        </w:rPr>
        <w:t>муниципального района Кигинский район Республики Башкортостан</w:t>
      </w:r>
      <w:r w:rsidR="00235A6C">
        <w:rPr>
          <w:sz w:val="28"/>
          <w:szCs w:val="28"/>
          <w:lang w:eastAsia="en-US"/>
        </w:rPr>
        <w:t>.</w:t>
      </w:r>
    </w:p>
    <w:p w:rsidR="00200A78" w:rsidRPr="00200A78" w:rsidRDefault="00C97F3A" w:rsidP="00235A6C">
      <w:pPr>
        <w:ind w:firstLine="705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200A78" w:rsidRPr="00200A78">
        <w:rPr>
          <w:sz w:val="28"/>
          <w:szCs w:val="28"/>
          <w:lang w:eastAsia="en-US"/>
        </w:rPr>
        <w:t xml:space="preserve">.  Контроль за исполнением настоящего постановления оставляю за собой. </w:t>
      </w:r>
    </w:p>
    <w:p w:rsidR="00200A78" w:rsidRPr="00200A78" w:rsidRDefault="00200A78" w:rsidP="00200A78">
      <w:pPr>
        <w:jc w:val="both"/>
        <w:rPr>
          <w:sz w:val="28"/>
          <w:szCs w:val="28"/>
        </w:rPr>
      </w:pPr>
    </w:p>
    <w:p w:rsidR="00200A78" w:rsidRPr="00200A78" w:rsidRDefault="00200A78" w:rsidP="00200A78">
      <w:pPr>
        <w:jc w:val="both"/>
        <w:rPr>
          <w:sz w:val="28"/>
          <w:szCs w:val="28"/>
        </w:rPr>
      </w:pPr>
    </w:p>
    <w:p w:rsidR="00200A78" w:rsidRPr="00200A78" w:rsidRDefault="00200A78" w:rsidP="00200A78">
      <w:pPr>
        <w:pStyle w:val="a3"/>
        <w:spacing w:before="0" w:beforeAutospacing="0" w:after="0"/>
        <w:rPr>
          <w:sz w:val="28"/>
          <w:szCs w:val="28"/>
        </w:rPr>
      </w:pPr>
      <w:r w:rsidRPr="00200A78">
        <w:rPr>
          <w:sz w:val="28"/>
          <w:szCs w:val="28"/>
        </w:rPr>
        <w:t xml:space="preserve">Глава сельского поселения                                                       Э.А. </w:t>
      </w:r>
      <w:proofErr w:type="spellStart"/>
      <w:r w:rsidRPr="00200A78">
        <w:rPr>
          <w:sz w:val="28"/>
          <w:szCs w:val="28"/>
        </w:rPr>
        <w:t>Забихуллина</w:t>
      </w:r>
      <w:proofErr w:type="spellEnd"/>
    </w:p>
    <w:p w:rsidR="00C97F3A" w:rsidRDefault="00200A78" w:rsidP="00200A78">
      <w:pPr>
        <w:tabs>
          <w:tab w:val="left" w:pos="6495"/>
        </w:tabs>
        <w:ind w:firstLine="567"/>
        <w:jc w:val="right"/>
        <w:rPr>
          <w:sz w:val="28"/>
          <w:szCs w:val="28"/>
        </w:rPr>
      </w:pPr>
      <w:bookmarkStart w:id="0" w:name="sub_1000"/>
      <w:r w:rsidRPr="00C97F3A">
        <w:rPr>
          <w:sz w:val="28"/>
          <w:szCs w:val="28"/>
        </w:rPr>
        <w:t xml:space="preserve">                                                                                         </w:t>
      </w:r>
    </w:p>
    <w:p w:rsidR="00C97F3A" w:rsidRDefault="00C97F3A" w:rsidP="00200A78">
      <w:pPr>
        <w:tabs>
          <w:tab w:val="left" w:pos="6495"/>
        </w:tabs>
        <w:ind w:firstLine="567"/>
        <w:jc w:val="right"/>
        <w:rPr>
          <w:sz w:val="28"/>
          <w:szCs w:val="28"/>
        </w:rPr>
      </w:pPr>
    </w:p>
    <w:p w:rsidR="00C97F3A" w:rsidRDefault="00C97F3A" w:rsidP="00200A78">
      <w:pPr>
        <w:tabs>
          <w:tab w:val="left" w:pos="6495"/>
        </w:tabs>
        <w:ind w:firstLine="567"/>
        <w:jc w:val="right"/>
        <w:rPr>
          <w:sz w:val="28"/>
          <w:szCs w:val="28"/>
        </w:rPr>
      </w:pPr>
    </w:p>
    <w:p w:rsidR="00200A78" w:rsidRPr="00C97F3A" w:rsidRDefault="00200A78" w:rsidP="00200A78">
      <w:pPr>
        <w:tabs>
          <w:tab w:val="left" w:pos="6495"/>
        </w:tabs>
        <w:ind w:firstLine="567"/>
        <w:jc w:val="right"/>
        <w:rPr>
          <w:sz w:val="28"/>
          <w:szCs w:val="28"/>
        </w:rPr>
      </w:pPr>
      <w:bookmarkStart w:id="1" w:name="_GoBack"/>
      <w:bookmarkEnd w:id="1"/>
      <w:r w:rsidRPr="00C97F3A">
        <w:rPr>
          <w:sz w:val="28"/>
          <w:szCs w:val="28"/>
        </w:rPr>
        <w:lastRenderedPageBreak/>
        <w:t xml:space="preserve">  </w:t>
      </w:r>
      <w:proofErr w:type="gramStart"/>
      <w:r w:rsidRPr="00C97F3A">
        <w:rPr>
          <w:bCs/>
          <w:sz w:val="28"/>
          <w:szCs w:val="28"/>
        </w:rPr>
        <w:t>Приложение  к</w:t>
      </w:r>
      <w:proofErr w:type="gramEnd"/>
      <w:r w:rsidRPr="00C97F3A">
        <w:rPr>
          <w:bCs/>
          <w:sz w:val="28"/>
          <w:szCs w:val="28"/>
        </w:rPr>
        <w:t xml:space="preserve">  постановлению</w:t>
      </w:r>
    </w:p>
    <w:p w:rsidR="00200A78" w:rsidRPr="00200A78" w:rsidRDefault="00200A78" w:rsidP="00200A78">
      <w:pPr>
        <w:pStyle w:val="1"/>
        <w:jc w:val="right"/>
        <w:rPr>
          <w:rFonts w:ascii="Times New Roman" w:hAnsi="Times New Roman"/>
          <w:b w:val="0"/>
          <w:bCs/>
        </w:rPr>
      </w:pPr>
      <w:r w:rsidRPr="00200A78">
        <w:rPr>
          <w:rFonts w:ascii="Times New Roman" w:hAnsi="Times New Roman"/>
          <w:b w:val="0"/>
          <w:bCs/>
        </w:rPr>
        <w:t>администрации сельского поселения</w:t>
      </w:r>
    </w:p>
    <w:p w:rsidR="00200A78" w:rsidRPr="00200A78" w:rsidRDefault="00200A78" w:rsidP="00200A78">
      <w:pPr>
        <w:pStyle w:val="1"/>
        <w:jc w:val="right"/>
        <w:rPr>
          <w:rFonts w:ascii="Times New Roman" w:hAnsi="Times New Roman"/>
          <w:b w:val="0"/>
          <w:bCs/>
        </w:rPr>
      </w:pPr>
      <w:r w:rsidRPr="00200A78">
        <w:rPr>
          <w:rFonts w:ascii="Times New Roman" w:hAnsi="Times New Roman"/>
          <w:b w:val="0"/>
          <w:bCs/>
        </w:rPr>
        <w:t xml:space="preserve">Кандаковский сельсовет муниципального района </w:t>
      </w:r>
    </w:p>
    <w:p w:rsidR="00200A78" w:rsidRPr="00200A78" w:rsidRDefault="00200A78" w:rsidP="00200A78">
      <w:pPr>
        <w:pStyle w:val="1"/>
        <w:jc w:val="right"/>
        <w:rPr>
          <w:rFonts w:ascii="Times New Roman" w:hAnsi="Times New Roman"/>
          <w:b w:val="0"/>
          <w:bCs/>
        </w:rPr>
      </w:pPr>
      <w:r w:rsidRPr="00200A78">
        <w:rPr>
          <w:rFonts w:ascii="Times New Roman" w:hAnsi="Times New Roman"/>
          <w:b w:val="0"/>
          <w:bCs/>
        </w:rPr>
        <w:t xml:space="preserve">Кигинский район Республики Башкортостан </w:t>
      </w:r>
    </w:p>
    <w:p w:rsidR="00200A78" w:rsidRPr="00200A78" w:rsidRDefault="00200A78" w:rsidP="00200A78">
      <w:pPr>
        <w:pStyle w:val="1"/>
        <w:jc w:val="right"/>
        <w:rPr>
          <w:rFonts w:ascii="Times New Roman" w:hAnsi="Times New Roman"/>
          <w:b w:val="0"/>
          <w:bCs/>
        </w:rPr>
      </w:pPr>
      <w:r w:rsidRPr="00200A78">
        <w:rPr>
          <w:rFonts w:ascii="Times New Roman" w:hAnsi="Times New Roman"/>
          <w:b w:val="0"/>
          <w:bCs/>
        </w:rPr>
        <w:t xml:space="preserve">№ </w:t>
      </w:r>
      <w:r w:rsidR="00235A6C">
        <w:rPr>
          <w:rFonts w:ascii="Times New Roman" w:hAnsi="Times New Roman"/>
          <w:b w:val="0"/>
          <w:bCs/>
          <w:lang w:val="ru-RU"/>
        </w:rPr>
        <w:t xml:space="preserve"> 20</w:t>
      </w:r>
      <w:r w:rsidRPr="00200A78">
        <w:rPr>
          <w:rFonts w:ascii="Times New Roman" w:hAnsi="Times New Roman"/>
          <w:b w:val="0"/>
          <w:bCs/>
          <w:lang w:val="ru-RU"/>
        </w:rPr>
        <w:t xml:space="preserve"> </w:t>
      </w:r>
      <w:r w:rsidRPr="00200A78">
        <w:rPr>
          <w:rFonts w:ascii="Times New Roman" w:hAnsi="Times New Roman"/>
          <w:b w:val="0"/>
          <w:bCs/>
        </w:rPr>
        <w:t xml:space="preserve"> от   </w:t>
      </w:r>
      <w:r w:rsidR="00235A6C">
        <w:rPr>
          <w:rFonts w:ascii="Times New Roman" w:hAnsi="Times New Roman"/>
          <w:b w:val="0"/>
          <w:bCs/>
          <w:lang w:val="ru-RU"/>
        </w:rPr>
        <w:t>14 апреля</w:t>
      </w:r>
      <w:r w:rsidRPr="00200A78">
        <w:rPr>
          <w:rFonts w:ascii="Times New Roman" w:hAnsi="Times New Roman"/>
          <w:b w:val="0"/>
          <w:bCs/>
          <w:lang w:val="ru-RU"/>
        </w:rPr>
        <w:t xml:space="preserve">  </w:t>
      </w:r>
      <w:r w:rsidRPr="00200A78">
        <w:rPr>
          <w:rFonts w:ascii="Times New Roman" w:hAnsi="Times New Roman"/>
          <w:b w:val="0"/>
          <w:bCs/>
        </w:rPr>
        <w:t>202</w:t>
      </w:r>
      <w:r w:rsidR="00235A6C">
        <w:rPr>
          <w:rFonts w:ascii="Times New Roman" w:hAnsi="Times New Roman"/>
          <w:b w:val="0"/>
          <w:bCs/>
          <w:lang w:val="ru-RU"/>
        </w:rPr>
        <w:t>6</w:t>
      </w:r>
      <w:r w:rsidRPr="00200A78">
        <w:rPr>
          <w:rFonts w:ascii="Times New Roman" w:hAnsi="Times New Roman"/>
          <w:b w:val="0"/>
          <w:bCs/>
        </w:rPr>
        <w:t xml:space="preserve"> г.</w:t>
      </w:r>
    </w:p>
    <w:p w:rsidR="00200A78" w:rsidRPr="00200A78" w:rsidRDefault="00200A78" w:rsidP="00200A78">
      <w:pPr>
        <w:pStyle w:val="1"/>
        <w:rPr>
          <w:rFonts w:ascii="Times New Roman" w:hAnsi="Times New Roman"/>
          <w:b w:val="0"/>
          <w:bCs/>
        </w:rPr>
      </w:pPr>
    </w:p>
    <w:p w:rsidR="00200A78" w:rsidRDefault="00200A78" w:rsidP="00200A78">
      <w:pPr>
        <w:pStyle w:val="1"/>
        <w:jc w:val="center"/>
        <w:rPr>
          <w:rFonts w:ascii="Times New Roman" w:hAnsi="Times New Roman"/>
        </w:rPr>
      </w:pPr>
      <w:r w:rsidRPr="00200A78">
        <w:rPr>
          <w:rFonts w:ascii="Times New Roman" w:hAnsi="Times New Roman"/>
        </w:rPr>
        <w:t>План мероприятий по противодействию коррупции в сельском поселении Кандаковский сельсовет муниципального района Кигинский  район Республики Башкортостан  на 202</w:t>
      </w:r>
      <w:r w:rsidR="00235A6C">
        <w:rPr>
          <w:rFonts w:ascii="Times New Roman" w:hAnsi="Times New Roman"/>
          <w:lang w:val="ru-RU"/>
        </w:rPr>
        <w:t>6</w:t>
      </w:r>
      <w:r w:rsidR="00235A6C">
        <w:rPr>
          <w:rFonts w:ascii="Times New Roman" w:hAnsi="Times New Roman"/>
        </w:rPr>
        <w:t>-2030</w:t>
      </w:r>
      <w:r w:rsidRPr="00200A78">
        <w:rPr>
          <w:rFonts w:ascii="Times New Roman" w:hAnsi="Times New Roman"/>
        </w:rPr>
        <w:t xml:space="preserve"> год</w:t>
      </w:r>
    </w:p>
    <w:p w:rsidR="00200A78" w:rsidRPr="00200A78" w:rsidRDefault="00200A78" w:rsidP="00200A78">
      <w:pPr>
        <w:rPr>
          <w:lang w:val="x-none" w:eastAsia="x-none"/>
        </w:rPr>
      </w:pPr>
    </w:p>
    <w:p w:rsidR="00200A78" w:rsidRPr="00200A78" w:rsidRDefault="00200A78" w:rsidP="00200A78">
      <w:pPr>
        <w:rPr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841"/>
        <w:gridCol w:w="2268"/>
        <w:gridCol w:w="1672"/>
      </w:tblGrid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200A78" w:rsidRPr="00200A78" w:rsidRDefault="00200A78" w:rsidP="003A68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200A78" w:rsidRPr="00200A78" w:rsidRDefault="00200A78" w:rsidP="003A68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 п/п</w:t>
            </w: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200A78" w:rsidP="003A6882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01"/>
            <w:bookmarkEnd w:id="2"/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Default="00200A78" w:rsidP="000C27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Принять планы по противодействию коррупции на 202</w:t>
            </w:r>
            <w:r w:rsidR="00235A6C">
              <w:rPr>
                <w:rFonts w:ascii="Times New Roman" w:hAnsi="Times New Roman" w:cs="Times New Roman"/>
                <w:sz w:val="28"/>
                <w:szCs w:val="28"/>
              </w:rPr>
              <w:t>6 – 2030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proofErr w:type="gramStart"/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и  обеспечить</w:t>
            </w:r>
            <w:proofErr w:type="gramEnd"/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общественных обсуждений проектов указанных планов</w:t>
            </w:r>
          </w:p>
          <w:p w:rsidR="0082731C" w:rsidRPr="0082731C" w:rsidRDefault="0082731C" w:rsidP="000C27B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0C27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СП </w:t>
            </w:r>
            <w:r w:rsidR="000C27B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 xml:space="preserve">андаковский сельсовет, Совет СП Кандаковский сельсовет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235A6C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35A6C">
              <w:rPr>
                <w:rFonts w:ascii="Times New Roman" w:hAnsi="Times New Roman" w:cs="Times New Roman"/>
                <w:sz w:val="28"/>
                <w:szCs w:val="28"/>
              </w:rPr>
              <w:t>апрель 2026 года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1C" w:rsidRPr="000C27B6" w:rsidRDefault="0082731C" w:rsidP="000C27B6">
            <w:pPr>
              <w:rPr>
                <w:sz w:val="28"/>
                <w:szCs w:val="28"/>
              </w:rPr>
            </w:pPr>
            <w:r w:rsidRPr="000C27B6">
              <w:rPr>
                <w:sz w:val="28"/>
                <w:szCs w:val="28"/>
              </w:rPr>
              <w:t xml:space="preserve">Разработка и приятие нормативных актов в сфере противодействия коррупции в связи с развитием федерального законодательства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200A78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1C" w:rsidRPr="000C27B6" w:rsidRDefault="0082731C" w:rsidP="000C27B6">
            <w:pPr>
              <w:rPr>
                <w:sz w:val="28"/>
                <w:szCs w:val="28"/>
              </w:rPr>
            </w:pPr>
            <w:r w:rsidRPr="000C27B6">
              <w:rPr>
                <w:sz w:val="28"/>
                <w:szCs w:val="28"/>
              </w:rPr>
              <w:t xml:space="preserve">Проведение антикоррупционной экспертизы нормативных правовых актов и проектов нормативных правовых актов.  Обеспечение устранения выявленных </w:t>
            </w:r>
            <w:proofErr w:type="spellStart"/>
            <w:r w:rsidRPr="000C27B6">
              <w:rPr>
                <w:sz w:val="28"/>
                <w:szCs w:val="28"/>
              </w:rPr>
              <w:t>коррупциогенных</w:t>
            </w:r>
            <w:proofErr w:type="spellEnd"/>
            <w:r w:rsidRPr="000C27B6">
              <w:rPr>
                <w:sz w:val="28"/>
                <w:szCs w:val="28"/>
              </w:rPr>
              <w:t xml:space="preserve">   факторов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200A78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1C" w:rsidRPr="000C27B6" w:rsidRDefault="00200A78" w:rsidP="000C27B6">
            <w:pPr>
              <w:ind w:firstLine="34"/>
              <w:rPr>
                <w:sz w:val="28"/>
                <w:szCs w:val="28"/>
              </w:rPr>
            </w:pPr>
            <w:r w:rsidRPr="000C27B6">
              <w:rPr>
                <w:sz w:val="28"/>
                <w:szCs w:val="28"/>
              </w:rPr>
              <w:t xml:space="preserve">Обеспечить проведение независимой антикоррупционной экспертизы и общественного обсуждения проектов нормативных правовых актов и действующих нормативных правовых актов, в том числе путем размещения на официальных </w:t>
            </w:r>
            <w:proofErr w:type="gramStart"/>
            <w:r w:rsidRPr="000C27B6">
              <w:rPr>
                <w:sz w:val="28"/>
                <w:szCs w:val="28"/>
              </w:rPr>
              <w:t>сайтах  органов</w:t>
            </w:r>
            <w:proofErr w:type="gramEnd"/>
            <w:r w:rsidRPr="000C27B6">
              <w:rPr>
                <w:sz w:val="28"/>
                <w:szCs w:val="28"/>
              </w:rPr>
              <w:t xml:space="preserve"> местного самоуправления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постоянно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1C" w:rsidRPr="00200A78" w:rsidRDefault="0082731C" w:rsidP="003A6882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службы, должности руководителей муниципальных учреждений. Обеспечение применения предусмотренных законодательствам мер юридической ответственности в каждом </w:t>
            </w:r>
            <w:r w:rsidRPr="0082731C">
              <w:rPr>
                <w:sz w:val="28"/>
                <w:szCs w:val="28"/>
              </w:rPr>
              <w:lastRenderedPageBreak/>
              <w:t xml:space="preserve">случае несоблюдения запретов, ограничений и требований, установленных в целях противодействия коррупции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lastRenderedPageBreak/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постоянно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82731C" w:rsidP="003A6882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 xml:space="preserve">Проведение анализа, сведений о доходах, расходах, об имуществе и обязательствах имущественного характера, представляемых гражданами, претендующими за замещение муниципальных должностей, должностей муниципальной службы, должностей руководителей муниципальных бюджетных учреждений. Своевременная организация проверок достоверности и полноты указанных сведений, контроля за расходами и своевременное истребование сведений, подтверждающих законность получения денежных средств, в соответствии со ст. 8.2. Федерального закона «О противодействии коррупции», при наличии </w:t>
            </w:r>
            <w:proofErr w:type="gramStart"/>
            <w:r w:rsidRPr="0082731C">
              <w:rPr>
                <w:sz w:val="28"/>
                <w:szCs w:val="28"/>
              </w:rPr>
              <w:t xml:space="preserve">оснований.   </w:t>
            </w:r>
            <w:proofErr w:type="gramEnd"/>
            <w:r w:rsidRPr="0082731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Администрация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82731C" w:rsidP="0082731C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>В течение 1 месяца со дня 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0C27B6" w:rsidP="000C27B6">
            <w:pPr>
              <w:rPr>
                <w:sz w:val="28"/>
                <w:szCs w:val="28"/>
              </w:rPr>
            </w:pPr>
            <w:r w:rsidRPr="000C27B6">
              <w:rPr>
                <w:sz w:val="28"/>
                <w:szCs w:val="28"/>
              </w:rPr>
              <w:t xml:space="preserve">Направление в Управление Главы РБ по противодействию коррупции Аппарата межведомственного Совета общественной безопасности РБ информацию о наличии оснований для проведения контроля за расходами лиц, замещающих муниципальные должности, должности муниципальной службы, должности руководителей муниципальных бюджетных учреждений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Администрация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ежеквартально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1C" w:rsidRPr="00200A78" w:rsidRDefault="0082731C" w:rsidP="003A6882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 xml:space="preserve">Обеспечение участия муниципальных служащих, в должностные обязанности которых входит осуществление функций по противодействию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постоянно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1C" w:rsidRPr="0082731C" w:rsidRDefault="0082731C" w:rsidP="0082731C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 xml:space="preserve">Обеспечение участия лиц, впервые поступивших на муниципальную службу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</w:t>
            </w:r>
          </w:p>
          <w:p w:rsidR="0082731C" w:rsidRPr="0082731C" w:rsidRDefault="0082731C" w:rsidP="0082731C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 xml:space="preserve">        </w:t>
            </w:r>
          </w:p>
          <w:p w:rsidR="0082731C" w:rsidRPr="00200A78" w:rsidRDefault="0082731C" w:rsidP="003A68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lastRenderedPageBreak/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82731C" w:rsidP="003A6882">
            <w:pPr>
              <w:rPr>
                <w:sz w:val="28"/>
                <w:szCs w:val="28"/>
              </w:rPr>
            </w:pPr>
            <w:r w:rsidRPr="0082731C">
              <w:rPr>
                <w:sz w:val="28"/>
                <w:szCs w:val="28"/>
              </w:rPr>
              <w:t>Ежегодно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F809BA" w:rsidRDefault="00C4248D" w:rsidP="003A6882">
            <w:pPr>
              <w:rPr>
                <w:sz w:val="28"/>
                <w:szCs w:val="28"/>
              </w:rPr>
            </w:pPr>
            <w:r w:rsidRPr="00F809BA">
              <w:rPr>
                <w:sz w:val="28"/>
                <w:szCs w:val="28"/>
              </w:rPr>
              <w:t>Обеспечение участия муниципальных служащих, работников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 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C4248D" w:rsidP="003A6882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Не позднее одного года со дня поступления на службу  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F809BA" w:rsidRDefault="00C4248D" w:rsidP="00C4248D">
            <w:pPr>
              <w:rPr>
                <w:sz w:val="28"/>
                <w:szCs w:val="28"/>
              </w:rPr>
            </w:pPr>
            <w:r w:rsidRPr="00F809BA">
              <w:rPr>
                <w:sz w:val="28"/>
                <w:szCs w:val="28"/>
              </w:rPr>
              <w:t>Представление в Управление Главы РБ по противодействию коррупции Аппарата межведомственного Совета общественной безопасности РБ сведений мониторинга хода реализации мероприятий по противодействию коррупции посредством единой системы мониторинга антикоррупционной работы (АИС «Мониторинг»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C4248D" w:rsidRDefault="00C4248D" w:rsidP="003A6882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Ежеквартально, к 10 числу месяца, следующего за отчетным кварталом, по итогам года- к 15 января текущего года    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C4248D" w:rsidP="003A688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копий информации и актов прокурорского реагирования, органов следствия о нарушениях антикоррупционного законодательства, в </w:t>
            </w:r>
            <w:proofErr w:type="spellStart"/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C4248D">
              <w:rPr>
                <w:rFonts w:ascii="Times New Roman" w:hAnsi="Times New Roman" w:cs="Times New Roman"/>
                <w:sz w:val="28"/>
                <w:szCs w:val="28"/>
              </w:rPr>
              <w:t xml:space="preserve">. муниципальные должности, должности глав местных администрации по    контракту, руководителей муниципальных учреждений Республики Башкортостан и ответов на них в </w:t>
            </w:r>
            <w:proofErr w:type="gramStart"/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Управление  Главы</w:t>
            </w:r>
            <w:proofErr w:type="gramEnd"/>
            <w:r w:rsidRPr="00C4248D">
              <w:rPr>
                <w:rFonts w:ascii="Times New Roman" w:hAnsi="Times New Roman" w:cs="Times New Roman"/>
                <w:sz w:val="28"/>
                <w:szCs w:val="28"/>
              </w:rPr>
              <w:t xml:space="preserve"> РБ по противодействию коррупции Аппарата межведомственного Совета общественной безопасности РБ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Администрация СП Кандаковский сельсовет</w:t>
            </w:r>
          </w:p>
          <w:p w:rsidR="00200A78" w:rsidRPr="00200A78" w:rsidRDefault="00200A78" w:rsidP="003A6882">
            <w:pPr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C4248D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3 рабочих дней со дня поступления указанной информаций, актов и 3 рабочих дней со дня направления ответов  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C4248D" w:rsidP="003A68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подведомственных учреждениях в организациях проверок соблюдения требований статьи 13.3 Федерального закона «О противодействия коррупции», в том числе наличия необходимых правовых актов, содержания планов мероприятий по противодействию коррупции и их реализации, принимаемых мер по выявлению, предотвращению и урегулированию </w:t>
            </w:r>
            <w:r w:rsidRPr="00C42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конфликта интересов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C4248D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Не реже1 раза в 3 года</w:t>
            </w:r>
          </w:p>
        </w:tc>
      </w:tr>
      <w:tr w:rsidR="00200A78" w:rsidRPr="00200A78" w:rsidTr="00200A7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C4248D" w:rsidP="003A688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рассмотрения уведомлений руководителей организаций, в отношении которых осуществляют функции и </w:t>
            </w:r>
            <w:proofErr w:type="gramStart"/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полномочия  учредителя</w:t>
            </w:r>
            <w:proofErr w:type="gramEnd"/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,  о возникновения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00A78">
              <w:rPr>
                <w:rFonts w:ascii="Times New Roman" w:hAnsi="Times New Roman" w:cs="Times New Roman"/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C4248D" w:rsidP="003A688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4248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00A78" w:rsidRPr="00200A78" w:rsidTr="00200A78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C4248D" w:rsidP="003A6882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>Проведение в средствах массовой информации (журналы, газеты), в социальных сетях, на официальных сайтах выступлений по антикоррупционной тематике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C4248D" w:rsidP="003A6882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>Постоянно, не менее 2 выступлений в год</w:t>
            </w:r>
          </w:p>
        </w:tc>
      </w:tr>
      <w:tr w:rsidR="00200A78" w:rsidRPr="00200A78" w:rsidTr="00200A78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C4248D" w:rsidP="00C4248D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Освещение антикоррупционных мероприятий, проведенных в Республике Башкортостан в средствах массовой информации (газеты, социальные </w:t>
            </w:r>
            <w:proofErr w:type="gramStart"/>
            <w:r w:rsidRPr="00C4248D">
              <w:rPr>
                <w:sz w:val="28"/>
                <w:szCs w:val="28"/>
              </w:rPr>
              <w:t xml:space="preserve">сети)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постоянно</w:t>
            </w:r>
          </w:p>
        </w:tc>
      </w:tr>
      <w:tr w:rsidR="00200A78" w:rsidRPr="00200A78" w:rsidTr="00200A78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C4248D" w:rsidP="003A6882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Проведение мероприятий, посвященных Международному дню борьбы с коррупцией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C4248D" w:rsidP="003A6882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>Ежегодно в декабре</w:t>
            </w:r>
          </w:p>
        </w:tc>
      </w:tr>
      <w:tr w:rsidR="00200A78" w:rsidRPr="00200A78" w:rsidTr="00200A78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C4248D" w:rsidP="003A6882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Проведение анализа исполнения гражданами, замещающими должности муниципальной службы, включенные в перечни, установленные   нормативными правовыми актами Российской Федерации, и организациями обязанностей, предусмотренных статьей 12 Федерального закона «О противодействии коррупции». При выявлении нарушений информирование органов </w:t>
            </w:r>
            <w:proofErr w:type="gramStart"/>
            <w:r w:rsidRPr="00C4248D">
              <w:rPr>
                <w:sz w:val="28"/>
                <w:szCs w:val="28"/>
              </w:rPr>
              <w:t xml:space="preserve">прокуратуры.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Администрация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постоянно</w:t>
            </w:r>
          </w:p>
        </w:tc>
      </w:tr>
      <w:tr w:rsidR="00200A78" w:rsidRPr="00200A78" w:rsidTr="00200A78">
        <w:trPr>
          <w:trHeight w:val="69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200A78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48D" w:rsidRPr="00C4248D" w:rsidRDefault="00C4248D" w:rsidP="00C4248D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 xml:space="preserve">Проведение анализа на предмет </w:t>
            </w:r>
            <w:proofErr w:type="spellStart"/>
            <w:r w:rsidRPr="00C4248D">
              <w:rPr>
                <w:sz w:val="28"/>
                <w:szCs w:val="28"/>
              </w:rPr>
              <w:t>аффилированности</w:t>
            </w:r>
            <w:proofErr w:type="spellEnd"/>
            <w:r w:rsidRPr="00C4248D">
              <w:rPr>
                <w:sz w:val="28"/>
                <w:szCs w:val="28"/>
              </w:rPr>
              <w:t xml:space="preserve"> либо иных коррупционных проявлений между должностными лицами заказчика и участника закупок. Обеспечение проведения аналогичного анализа в подведомственных организациях. </w:t>
            </w:r>
          </w:p>
          <w:p w:rsidR="00200A78" w:rsidRPr="00200A78" w:rsidRDefault="00200A78" w:rsidP="003A6882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A78" w:rsidRPr="00200A78" w:rsidRDefault="00200A78" w:rsidP="003A6882">
            <w:pPr>
              <w:rPr>
                <w:sz w:val="28"/>
                <w:szCs w:val="28"/>
              </w:rPr>
            </w:pPr>
            <w:r w:rsidRPr="00200A78">
              <w:rPr>
                <w:sz w:val="28"/>
                <w:szCs w:val="28"/>
              </w:rPr>
              <w:t>Администрация и Совет СП Кандаковский сельсовет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A78" w:rsidRPr="00200A78" w:rsidRDefault="00C4248D" w:rsidP="003A6882">
            <w:pPr>
              <w:rPr>
                <w:sz w:val="28"/>
                <w:szCs w:val="28"/>
              </w:rPr>
            </w:pPr>
            <w:r w:rsidRPr="00C4248D">
              <w:rPr>
                <w:sz w:val="28"/>
                <w:szCs w:val="28"/>
              </w:rPr>
              <w:t>По каждому заключенному контракту</w:t>
            </w:r>
          </w:p>
        </w:tc>
      </w:tr>
    </w:tbl>
    <w:p w:rsidR="00AA0241" w:rsidRPr="00200A78" w:rsidRDefault="00AA0241" w:rsidP="00200A78">
      <w:pPr>
        <w:ind w:right="-366"/>
        <w:jc w:val="center"/>
        <w:rPr>
          <w:sz w:val="28"/>
          <w:szCs w:val="28"/>
        </w:rPr>
      </w:pPr>
    </w:p>
    <w:sectPr w:rsidR="00AA0241" w:rsidRPr="00200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Cyr Bash Normal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4469D"/>
    <w:multiLevelType w:val="hybridMultilevel"/>
    <w:tmpl w:val="957E72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F9"/>
    <w:rsid w:val="000C27B6"/>
    <w:rsid w:val="00200A78"/>
    <w:rsid w:val="00210090"/>
    <w:rsid w:val="00235A6C"/>
    <w:rsid w:val="003915B6"/>
    <w:rsid w:val="00461A83"/>
    <w:rsid w:val="005919AF"/>
    <w:rsid w:val="007A0FAC"/>
    <w:rsid w:val="0082731C"/>
    <w:rsid w:val="00AA0241"/>
    <w:rsid w:val="00C145CF"/>
    <w:rsid w:val="00C4248D"/>
    <w:rsid w:val="00C660E2"/>
    <w:rsid w:val="00C97F3A"/>
    <w:rsid w:val="00DD79F9"/>
    <w:rsid w:val="00E153A0"/>
    <w:rsid w:val="00E263C4"/>
    <w:rsid w:val="00F809BA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515D4-AA36-48D0-BFE5-F5E35963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00A78"/>
    <w:pPr>
      <w:keepNext/>
      <w:autoSpaceDE w:val="0"/>
      <w:autoSpaceDN w:val="0"/>
      <w:adjustRightInd w:val="0"/>
      <w:outlineLvl w:val="0"/>
    </w:pPr>
    <w:rPr>
      <w:rFonts w:ascii="Arial New Bash" w:hAnsi="Arial New Bash"/>
      <w:b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DD79F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200A78"/>
    <w:rPr>
      <w:rFonts w:ascii="Arial New Bash" w:eastAsia="Times New Roman" w:hAnsi="Arial New Bash" w:cs="Times New Roman"/>
      <w:b/>
      <w:sz w:val="28"/>
      <w:szCs w:val="28"/>
      <w:lang w:val="x-none" w:eastAsia="x-none"/>
    </w:rPr>
  </w:style>
  <w:style w:type="paragraph" w:styleId="a3">
    <w:name w:val="Normal (Web)"/>
    <w:basedOn w:val="a"/>
    <w:link w:val="a4"/>
    <w:rsid w:val="00200A78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00A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200A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Обычный (веб) Знак"/>
    <w:basedOn w:val="a0"/>
    <w:link w:val="a3"/>
    <w:locked/>
    <w:rsid w:val="00200A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200A7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Прижатый влево"/>
    <w:basedOn w:val="a"/>
    <w:next w:val="a"/>
    <w:uiPriority w:val="99"/>
    <w:rsid w:val="00200A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3D2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3D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2026-04-15T04:43:00Z</cp:lastPrinted>
  <dcterms:created xsi:type="dcterms:W3CDTF">2026-04-14T07:16:00Z</dcterms:created>
  <dcterms:modified xsi:type="dcterms:W3CDTF">2026-04-15T04:46:00Z</dcterms:modified>
</cp:coreProperties>
</file>