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1815"/>
        <w:gridCol w:w="3734"/>
      </w:tblGrid>
      <w:tr w:rsidR="00D94205" w:rsidRPr="00D94205" w:rsidTr="00D94205">
        <w:tc>
          <w:tcPr>
            <w:tcW w:w="4022" w:type="dxa"/>
            <w:tcBorders>
              <w:top w:val="nil"/>
              <w:left w:val="single" w:sz="4" w:space="0" w:color="FFFFFF"/>
              <w:bottom w:val="thinThickSmallGap" w:sz="24" w:space="0" w:color="auto"/>
              <w:right w:val="single" w:sz="4" w:space="0" w:color="FFFFFF"/>
            </w:tcBorders>
          </w:tcPr>
          <w:p w:rsidR="00D94205" w:rsidRPr="00D94205" w:rsidRDefault="00D94205" w:rsidP="00D94205">
            <w:pPr>
              <w:spacing w:after="0"/>
              <w:jc w:val="center"/>
              <w:rPr>
                <w:rFonts w:ascii="Times New Roman" w:eastAsia="Times New Roman" w:hAnsi="Times New Roman" w:cs="Times New Roman"/>
                <w:b/>
                <w:bCs/>
                <w:color w:val="000000"/>
                <w:sz w:val="28"/>
                <w:szCs w:val="28"/>
              </w:rPr>
            </w:pPr>
            <w:r w:rsidRPr="00D94205">
              <w:rPr>
                <w:rFonts w:ascii="Times New Roman" w:hAnsi="Times New Roman" w:cs="Times New Roman"/>
                <w:b/>
                <w:bCs/>
                <w:color w:val="000000"/>
                <w:sz w:val="28"/>
                <w:szCs w:val="28"/>
              </w:rPr>
              <w:t>Баш</w:t>
            </w:r>
            <w:r w:rsidRPr="00D94205">
              <w:rPr>
                <w:rFonts w:ascii="Times New Roman" w:hAnsi="Times New Roman" w:cs="Times New Roman"/>
                <w:b/>
                <w:bCs/>
                <w:color w:val="000000"/>
                <w:sz w:val="28"/>
                <w:szCs w:val="28"/>
                <w:lang w:val="en-US"/>
              </w:rPr>
              <w:t>k</w:t>
            </w:r>
            <w:proofErr w:type="spellStart"/>
            <w:r w:rsidRPr="00D94205">
              <w:rPr>
                <w:rFonts w:ascii="Times New Roman" w:hAnsi="Times New Roman" w:cs="Times New Roman"/>
                <w:b/>
                <w:bCs/>
                <w:color w:val="000000"/>
                <w:sz w:val="28"/>
                <w:szCs w:val="28"/>
              </w:rPr>
              <w:t>ортостан</w:t>
            </w:r>
            <w:proofErr w:type="spellEnd"/>
            <w:r w:rsidRPr="00D94205">
              <w:rPr>
                <w:rFonts w:ascii="Times New Roman" w:hAnsi="Times New Roman" w:cs="Times New Roman"/>
                <w:b/>
                <w:bCs/>
                <w:color w:val="000000"/>
                <w:sz w:val="28"/>
                <w:szCs w:val="28"/>
              </w:rPr>
              <w:t xml:space="preserve"> </w:t>
            </w:r>
            <w:proofErr w:type="spellStart"/>
            <w:r w:rsidRPr="00D94205">
              <w:rPr>
                <w:rFonts w:ascii="Times New Roman" w:hAnsi="Times New Roman" w:cs="Times New Roman"/>
                <w:b/>
                <w:bCs/>
                <w:color w:val="000000"/>
                <w:sz w:val="28"/>
                <w:szCs w:val="28"/>
              </w:rPr>
              <w:t>Республикаһы</w:t>
            </w:r>
            <w:r w:rsidRPr="00D94205">
              <w:rPr>
                <w:rFonts w:ascii="Times New Roman" w:hAnsi="Times New Roman" w:cs="Times New Roman"/>
                <w:b/>
                <w:color w:val="000000"/>
                <w:sz w:val="28"/>
                <w:szCs w:val="28"/>
              </w:rPr>
              <w:t>ның</w:t>
            </w:r>
            <w:proofErr w:type="spellEnd"/>
          </w:p>
          <w:p w:rsidR="00D94205" w:rsidRPr="00D94205" w:rsidRDefault="00D94205" w:rsidP="00D94205">
            <w:pPr>
              <w:spacing w:after="0"/>
              <w:jc w:val="center"/>
              <w:rPr>
                <w:rFonts w:ascii="Times New Roman" w:hAnsi="Times New Roman" w:cs="Times New Roman"/>
                <w:b/>
                <w:bCs/>
                <w:color w:val="000000"/>
                <w:sz w:val="28"/>
                <w:szCs w:val="28"/>
              </w:rPr>
            </w:pPr>
            <w:r w:rsidRPr="00D94205">
              <w:rPr>
                <w:rFonts w:ascii="Times New Roman" w:hAnsi="Times New Roman" w:cs="Times New Roman"/>
                <w:b/>
                <w:bCs/>
                <w:color w:val="000000"/>
                <w:sz w:val="28"/>
                <w:szCs w:val="28"/>
              </w:rPr>
              <w:t>Ҡыйғы районы</w:t>
            </w:r>
          </w:p>
          <w:p w:rsidR="00D94205" w:rsidRPr="00D94205" w:rsidRDefault="00D94205" w:rsidP="00D94205">
            <w:pPr>
              <w:pStyle w:val="8"/>
              <w:rPr>
                <w:rFonts w:ascii="Times New Roman" w:hAnsi="Times New Roman"/>
                <w:b w:val="0"/>
                <w:bCs/>
                <w:color w:val="000000"/>
                <w:sz w:val="28"/>
                <w:szCs w:val="28"/>
              </w:rPr>
            </w:pPr>
            <w:proofErr w:type="spellStart"/>
            <w:r w:rsidRPr="00D94205">
              <w:rPr>
                <w:rFonts w:ascii="Times New Roman" w:hAnsi="Times New Roman"/>
                <w:color w:val="000000"/>
                <w:sz w:val="28"/>
                <w:szCs w:val="28"/>
              </w:rPr>
              <w:t>муниципаль</w:t>
            </w:r>
            <w:proofErr w:type="spellEnd"/>
            <w:r w:rsidRPr="00D94205">
              <w:rPr>
                <w:rFonts w:ascii="Times New Roman" w:hAnsi="Times New Roman"/>
                <w:color w:val="000000"/>
                <w:sz w:val="28"/>
                <w:szCs w:val="28"/>
              </w:rPr>
              <w:t xml:space="preserve"> </w:t>
            </w:r>
            <w:proofErr w:type="spellStart"/>
            <w:r w:rsidRPr="00D94205">
              <w:rPr>
                <w:rFonts w:ascii="Times New Roman" w:hAnsi="Times New Roman"/>
                <w:color w:val="000000"/>
                <w:sz w:val="28"/>
                <w:szCs w:val="28"/>
              </w:rPr>
              <w:t>районының</w:t>
            </w:r>
            <w:proofErr w:type="spellEnd"/>
            <w:r w:rsidRPr="00D94205">
              <w:rPr>
                <w:rFonts w:ascii="Times New Roman" w:hAnsi="Times New Roman"/>
                <w:color w:val="000000"/>
                <w:sz w:val="28"/>
                <w:szCs w:val="28"/>
              </w:rPr>
              <w:t xml:space="preserve">   </w:t>
            </w:r>
          </w:p>
          <w:p w:rsidR="00D94205" w:rsidRPr="00D94205" w:rsidRDefault="008377DD" w:rsidP="00D94205">
            <w:pPr>
              <w:pStyle w:val="8"/>
              <w:rPr>
                <w:rFonts w:ascii="Times New Roman" w:hAnsi="Times New Roman"/>
                <w:color w:val="000000"/>
                <w:sz w:val="28"/>
                <w:szCs w:val="28"/>
              </w:rPr>
            </w:pPr>
            <w:r>
              <w:rPr>
                <w:rFonts w:ascii="Times New Roman" w:hAnsi="Times New Roman"/>
                <w:color w:val="000000"/>
                <w:sz w:val="28"/>
                <w:szCs w:val="28"/>
              </w:rPr>
              <w:t>Кандаковка</w:t>
            </w:r>
            <w:r w:rsidR="00D94205" w:rsidRPr="00D94205">
              <w:rPr>
                <w:rFonts w:ascii="Times New Roman" w:hAnsi="Times New Roman"/>
                <w:color w:val="000000"/>
                <w:sz w:val="28"/>
                <w:szCs w:val="28"/>
              </w:rPr>
              <w:t xml:space="preserve"> </w:t>
            </w:r>
            <w:proofErr w:type="spellStart"/>
            <w:r w:rsidR="00D94205" w:rsidRPr="00D94205">
              <w:rPr>
                <w:rFonts w:ascii="Times New Roman" w:hAnsi="Times New Roman"/>
                <w:color w:val="000000"/>
                <w:sz w:val="28"/>
                <w:szCs w:val="28"/>
              </w:rPr>
              <w:t>ауыл</w:t>
            </w:r>
            <w:proofErr w:type="spellEnd"/>
            <w:r w:rsidR="00D94205" w:rsidRPr="00D94205">
              <w:rPr>
                <w:rFonts w:ascii="Times New Roman" w:hAnsi="Times New Roman"/>
                <w:color w:val="000000"/>
                <w:sz w:val="28"/>
                <w:szCs w:val="28"/>
              </w:rPr>
              <w:t xml:space="preserve"> Советы </w:t>
            </w:r>
            <w:proofErr w:type="spellStart"/>
            <w:proofErr w:type="gramStart"/>
            <w:r w:rsidR="00D94205" w:rsidRPr="00D94205">
              <w:rPr>
                <w:rFonts w:ascii="Times New Roman" w:hAnsi="Times New Roman"/>
                <w:color w:val="000000"/>
                <w:sz w:val="28"/>
                <w:szCs w:val="28"/>
              </w:rPr>
              <w:t>ауыл</w:t>
            </w:r>
            <w:proofErr w:type="spellEnd"/>
            <w:r w:rsidR="00D94205" w:rsidRPr="00D94205">
              <w:rPr>
                <w:rFonts w:ascii="Times New Roman" w:hAnsi="Times New Roman"/>
                <w:color w:val="000000"/>
                <w:sz w:val="28"/>
                <w:szCs w:val="28"/>
              </w:rPr>
              <w:t xml:space="preserve">  </w:t>
            </w:r>
            <w:proofErr w:type="spellStart"/>
            <w:r w:rsidR="00D94205" w:rsidRPr="00D94205">
              <w:rPr>
                <w:rFonts w:ascii="Times New Roman" w:hAnsi="Times New Roman"/>
                <w:color w:val="000000"/>
                <w:sz w:val="28"/>
                <w:szCs w:val="28"/>
              </w:rPr>
              <w:t>бил</w:t>
            </w:r>
            <w:proofErr w:type="gramEnd"/>
            <w:r w:rsidR="00D94205" w:rsidRPr="00D94205">
              <w:rPr>
                <w:rFonts w:ascii="Times New Roman" w:hAnsi="Times New Roman"/>
                <w:color w:val="000000"/>
                <w:sz w:val="28"/>
                <w:szCs w:val="28"/>
              </w:rPr>
              <w:t>əмəһе</w:t>
            </w:r>
            <w:proofErr w:type="spellEnd"/>
            <w:r w:rsidR="00D94205" w:rsidRPr="00D94205">
              <w:rPr>
                <w:rFonts w:ascii="Times New Roman" w:hAnsi="Times New Roman"/>
                <w:color w:val="000000"/>
                <w:sz w:val="28"/>
                <w:szCs w:val="28"/>
              </w:rPr>
              <w:t xml:space="preserve"> Советы</w:t>
            </w:r>
          </w:p>
          <w:p w:rsidR="00D94205" w:rsidRPr="00D94205" w:rsidRDefault="00D94205" w:rsidP="00D94205">
            <w:pPr>
              <w:spacing w:after="0"/>
              <w:jc w:val="center"/>
              <w:rPr>
                <w:rFonts w:ascii="Times New Roman" w:hAnsi="Times New Roman" w:cs="Times New Roman"/>
                <w:sz w:val="24"/>
                <w:szCs w:val="24"/>
              </w:rPr>
            </w:pPr>
          </w:p>
          <w:p w:rsidR="00D94205" w:rsidRPr="00D94205" w:rsidRDefault="00D94205" w:rsidP="00D94205">
            <w:pPr>
              <w:spacing w:after="0"/>
              <w:jc w:val="center"/>
              <w:rPr>
                <w:rFonts w:ascii="Times New Roman" w:hAnsi="Times New Roman" w:cs="Times New Roman"/>
                <w:bCs/>
                <w:color w:val="000000"/>
              </w:rPr>
            </w:pPr>
            <w:r w:rsidRPr="00D94205">
              <w:rPr>
                <w:rFonts w:ascii="Times New Roman" w:hAnsi="Times New Roman" w:cs="Times New Roman"/>
              </w:rPr>
              <w:t>(</w:t>
            </w:r>
            <w:r w:rsidRPr="00D94205">
              <w:rPr>
                <w:rFonts w:ascii="Times New Roman" w:hAnsi="Times New Roman" w:cs="Times New Roman"/>
                <w:bCs/>
                <w:color w:val="000000"/>
              </w:rPr>
              <w:t>Баш</w:t>
            </w:r>
            <w:r w:rsidRPr="00D94205">
              <w:rPr>
                <w:rFonts w:ascii="Times New Roman" w:hAnsi="Times New Roman" w:cs="Times New Roman"/>
                <w:bCs/>
                <w:color w:val="000000"/>
                <w:lang w:val="en-US"/>
              </w:rPr>
              <w:t>k</w:t>
            </w:r>
            <w:proofErr w:type="spellStart"/>
            <w:r w:rsidRPr="00D94205">
              <w:rPr>
                <w:rFonts w:ascii="Times New Roman" w:hAnsi="Times New Roman" w:cs="Times New Roman"/>
                <w:bCs/>
                <w:color w:val="000000"/>
              </w:rPr>
              <w:t>ортостан</w:t>
            </w:r>
            <w:proofErr w:type="spellEnd"/>
            <w:r w:rsidRPr="00D94205">
              <w:rPr>
                <w:rFonts w:ascii="Times New Roman" w:hAnsi="Times New Roman" w:cs="Times New Roman"/>
                <w:bCs/>
                <w:color w:val="000000"/>
              </w:rPr>
              <w:t xml:space="preserve"> </w:t>
            </w:r>
            <w:proofErr w:type="spellStart"/>
            <w:r w:rsidRPr="00D94205">
              <w:rPr>
                <w:rFonts w:ascii="Times New Roman" w:hAnsi="Times New Roman" w:cs="Times New Roman"/>
                <w:bCs/>
                <w:color w:val="000000"/>
              </w:rPr>
              <w:t>Республикаһы</w:t>
            </w:r>
            <w:r w:rsidRPr="00D94205">
              <w:rPr>
                <w:rFonts w:ascii="Times New Roman" w:hAnsi="Times New Roman" w:cs="Times New Roman"/>
                <w:color w:val="000000"/>
              </w:rPr>
              <w:t>ның</w:t>
            </w:r>
            <w:proofErr w:type="spellEnd"/>
          </w:p>
          <w:p w:rsidR="00D94205" w:rsidRPr="00D94205" w:rsidRDefault="00D94205" w:rsidP="00D94205">
            <w:pPr>
              <w:spacing w:after="0"/>
              <w:jc w:val="center"/>
              <w:rPr>
                <w:rFonts w:ascii="Times New Roman" w:hAnsi="Times New Roman" w:cs="Times New Roman"/>
                <w:color w:val="000000"/>
              </w:rPr>
            </w:pPr>
            <w:proofErr w:type="spellStart"/>
            <w:r w:rsidRPr="00D94205">
              <w:rPr>
                <w:rFonts w:ascii="Times New Roman" w:hAnsi="Times New Roman" w:cs="Times New Roman"/>
                <w:bCs/>
                <w:color w:val="000000"/>
              </w:rPr>
              <w:t>Ҡыйғы</w:t>
            </w:r>
            <w:proofErr w:type="spellEnd"/>
            <w:r w:rsidRPr="00D94205">
              <w:rPr>
                <w:rFonts w:ascii="Times New Roman" w:hAnsi="Times New Roman" w:cs="Times New Roman"/>
                <w:bCs/>
                <w:color w:val="000000"/>
              </w:rPr>
              <w:t xml:space="preserve"> </w:t>
            </w:r>
            <w:proofErr w:type="gramStart"/>
            <w:r w:rsidRPr="00D94205">
              <w:rPr>
                <w:rFonts w:ascii="Times New Roman" w:hAnsi="Times New Roman" w:cs="Times New Roman"/>
                <w:bCs/>
                <w:color w:val="000000"/>
              </w:rPr>
              <w:t xml:space="preserve">районы  </w:t>
            </w:r>
            <w:r w:rsidR="008377DD">
              <w:rPr>
                <w:rFonts w:ascii="Times New Roman" w:hAnsi="Times New Roman" w:cs="Times New Roman"/>
                <w:bCs/>
                <w:color w:val="000000"/>
              </w:rPr>
              <w:t>Кандаковка</w:t>
            </w:r>
            <w:proofErr w:type="gramEnd"/>
            <w:r w:rsidRPr="00D94205">
              <w:rPr>
                <w:rFonts w:ascii="Times New Roman" w:hAnsi="Times New Roman" w:cs="Times New Roman"/>
                <w:color w:val="000000"/>
              </w:rPr>
              <w:t xml:space="preserve"> </w:t>
            </w:r>
            <w:proofErr w:type="spellStart"/>
            <w:r w:rsidRPr="00D94205">
              <w:rPr>
                <w:rFonts w:ascii="Times New Roman" w:hAnsi="Times New Roman" w:cs="Times New Roman"/>
                <w:color w:val="000000"/>
              </w:rPr>
              <w:t>ауыл</w:t>
            </w:r>
            <w:proofErr w:type="spellEnd"/>
            <w:r w:rsidRPr="00D94205">
              <w:rPr>
                <w:rFonts w:ascii="Times New Roman" w:hAnsi="Times New Roman" w:cs="Times New Roman"/>
                <w:color w:val="000000"/>
              </w:rPr>
              <w:t xml:space="preserve"> Советы </w:t>
            </w:r>
            <w:proofErr w:type="spellStart"/>
            <w:r w:rsidRPr="00D94205">
              <w:rPr>
                <w:rFonts w:ascii="Times New Roman" w:hAnsi="Times New Roman" w:cs="Times New Roman"/>
                <w:color w:val="000000"/>
              </w:rPr>
              <w:t>ауыл</w:t>
            </w:r>
            <w:proofErr w:type="spellEnd"/>
            <w:r w:rsidRPr="00D94205">
              <w:rPr>
                <w:rFonts w:ascii="Times New Roman" w:hAnsi="Times New Roman" w:cs="Times New Roman"/>
                <w:color w:val="000000"/>
              </w:rPr>
              <w:t xml:space="preserve">  </w:t>
            </w:r>
            <w:proofErr w:type="spellStart"/>
            <w:r w:rsidRPr="00D94205">
              <w:rPr>
                <w:rFonts w:ascii="Times New Roman" w:hAnsi="Times New Roman" w:cs="Times New Roman"/>
                <w:color w:val="000000"/>
              </w:rPr>
              <w:t>билəмəһе</w:t>
            </w:r>
            <w:proofErr w:type="spellEnd"/>
            <w:r w:rsidRPr="00D94205">
              <w:rPr>
                <w:rFonts w:ascii="Times New Roman" w:hAnsi="Times New Roman" w:cs="Times New Roman"/>
                <w:color w:val="000000"/>
              </w:rPr>
              <w:t xml:space="preserve"> Советы</w:t>
            </w:r>
            <w:r w:rsidRPr="00D94205">
              <w:rPr>
                <w:rFonts w:ascii="Times New Roman" w:hAnsi="Times New Roman" w:cs="Times New Roman"/>
                <w:b/>
                <w:color w:val="000000"/>
              </w:rPr>
              <w:t>)</w:t>
            </w:r>
          </w:p>
          <w:p w:rsidR="00D94205" w:rsidRPr="00D94205" w:rsidRDefault="00D94205" w:rsidP="00D94205">
            <w:pPr>
              <w:spacing w:after="0"/>
              <w:jc w:val="center"/>
              <w:rPr>
                <w:rFonts w:ascii="Times New Roman" w:hAnsi="Times New Roman" w:cs="Times New Roman"/>
                <w:b/>
                <w:bCs/>
                <w:sz w:val="28"/>
                <w:szCs w:val="28"/>
              </w:rPr>
            </w:pPr>
          </w:p>
        </w:tc>
        <w:tc>
          <w:tcPr>
            <w:tcW w:w="1815" w:type="dxa"/>
            <w:tcBorders>
              <w:top w:val="nil"/>
              <w:left w:val="single" w:sz="4" w:space="0" w:color="FFFFFF"/>
              <w:bottom w:val="thinThickSmallGap" w:sz="24" w:space="0" w:color="auto"/>
              <w:right w:val="single" w:sz="4" w:space="0" w:color="FFFFFF"/>
            </w:tcBorders>
            <w:hideMark/>
          </w:tcPr>
          <w:p w:rsidR="00D94205" w:rsidRPr="00D94205" w:rsidRDefault="00D94205" w:rsidP="00D94205">
            <w:pPr>
              <w:spacing w:after="0"/>
              <w:jc w:val="center"/>
              <w:rPr>
                <w:rFonts w:ascii="Times New Roman" w:hAnsi="Times New Roman" w:cs="Times New Roman"/>
                <w:sz w:val="28"/>
                <w:szCs w:val="28"/>
              </w:rPr>
            </w:pPr>
            <w:r w:rsidRPr="00D94205">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189230</wp:posOffset>
                  </wp:positionH>
                  <wp:positionV relativeFrom="paragraph">
                    <wp:posOffset>114300</wp:posOffset>
                  </wp:positionV>
                  <wp:extent cx="634365" cy="685800"/>
                  <wp:effectExtent l="19050" t="0" r="0" b="0"/>
                  <wp:wrapNone/>
                  <wp:docPr id="2" name="Рисунок 2"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пия ГЕРБ"/>
                          <pic:cNvPicPr>
                            <a:picLocks noChangeAspect="1" noChangeArrowheads="1"/>
                          </pic:cNvPicPr>
                        </pic:nvPicPr>
                        <pic:blipFill>
                          <a:blip r:embed="rId4" cstate="print"/>
                          <a:srcRect l="16237" t="9406" r="29486" b="8260"/>
                          <a:stretch>
                            <a:fillRect/>
                          </a:stretch>
                        </pic:blipFill>
                        <pic:spPr bwMode="auto">
                          <a:xfrm>
                            <a:off x="0" y="0"/>
                            <a:ext cx="634365" cy="685800"/>
                          </a:xfrm>
                          <a:prstGeom prst="rect">
                            <a:avLst/>
                          </a:prstGeom>
                          <a:noFill/>
                        </pic:spPr>
                      </pic:pic>
                    </a:graphicData>
                  </a:graphic>
                </wp:anchor>
              </w:drawing>
            </w:r>
          </w:p>
        </w:tc>
        <w:tc>
          <w:tcPr>
            <w:tcW w:w="3734" w:type="dxa"/>
            <w:tcBorders>
              <w:top w:val="nil"/>
              <w:left w:val="single" w:sz="4" w:space="0" w:color="FFFFFF"/>
              <w:bottom w:val="thinThickSmallGap" w:sz="24" w:space="0" w:color="auto"/>
              <w:right w:val="single" w:sz="4" w:space="0" w:color="FFFFFF"/>
            </w:tcBorders>
          </w:tcPr>
          <w:p w:rsidR="00D94205" w:rsidRPr="00D94205" w:rsidRDefault="00D94205" w:rsidP="00D94205">
            <w:pPr>
              <w:spacing w:after="0"/>
              <w:jc w:val="center"/>
              <w:rPr>
                <w:rFonts w:ascii="Times New Roman" w:eastAsia="Times New Roman" w:hAnsi="Times New Roman" w:cs="Times New Roman"/>
                <w:b/>
                <w:bCs/>
                <w:color w:val="000000"/>
                <w:sz w:val="28"/>
                <w:szCs w:val="28"/>
              </w:rPr>
            </w:pPr>
            <w:r w:rsidRPr="00D94205">
              <w:rPr>
                <w:rFonts w:ascii="Times New Roman" w:hAnsi="Times New Roman" w:cs="Times New Roman"/>
                <w:b/>
                <w:bCs/>
                <w:color w:val="000000"/>
                <w:sz w:val="28"/>
                <w:szCs w:val="28"/>
              </w:rPr>
              <w:t xml:space="preserve">Совет </w:t>
            </w:r>
          </w:p>
          <w:p w:rsidR="00D94205" w:rsidRPr="00D94205" w:rsidRDefault="00D94205" w:rsidP="00D94205">
            <w:pPr>
              <w:spacing w:after="0"/>
              <w:jc w:val="center"/>
              <w:rPr>
                <w:rFonts w:ascii="Times New Roman" w:hAnsi="Times New Roman" w:cs="Times New Roman"/>
                <w:b/>
                <w:bCs/>
                <w:color w:val="000000"/>
                <w:sz w:val="28"/>
                <w:szCs w:val="28"/>
              </w:rPr>
            </w:pPr>
            <w:r w:rsidRPr="00D94205">
              <w:rPr>
                <w:rFonts w:ascii="Times New Roman" w:hAnsi="Times New Roman" w:cs="Times New Roman"/>
                <w:b/>
                <w:bCs/>
                <w:color w:val="000000"/>
                <w:sz w:val="28"/>
                <w:szCs w:val="28"/>
              </w:rPr>
              <w:t>сельского поселения</w:t>
            </w:r>
          </w:p>
          <w:p w:rsidR="00D94205" w:rsidRPr="00D94205" w:rsidRDefault="000D02BE" w:rsidP="00D94205">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Кандаковский</w:t>
            </w:r>
            <w:r w:rsidR="00D94205" w:rsidRPr="00D94205">
              <w:rPr>
                <w:rFonts w:ascii="Times New Roman" w:hAnsi="Times New Roman" w:cs="Times New Roman"/>
                <w:b/>
                <w:bCs/>
                <w:color w:val="000000"/>
                <w:sz w:val="28"/>
                <w:szCs w:val="28"/>
              </w:rPr>
              <w:t xml:space="preserve"> сельсовет</w:t>
            </w:r>
          </w:p>
          <w:p w:rsidR="00D94205" w:rsidRPr="00D94205" w:rsidRDefault="00D94205" w:rsidP="00D94205">
            <w:pPr>
              <w:spacing w:after="0"/>
              <w:jc w:val="center"/>
              <w:rPr>
                <w:rFonts w:ascii="Times New Roman" w:hAnsi="Times New Roman" w:cs="Times New Roman"/>
                <w:b/>
                <w:bCs/>
                <w:color w:val="000000"/>
                <w:sz w:val="28"/>
                <w:szCs w:val="28"/>
              </w:rPr>
            </w:pPr>
            <w:r w:rsidRPr="00D94205">
              <w:rPr>
                <w:rFonts w:ascii="Times New Roman" w:hAnsi="Times New Roman" w:cs="Times New Roman"/>
                <w:b/>
                <w:bCs/>
                <w:color w:val="000000"/>
                <w:sz w:val="28"/>
                <w:szCs w:val="28"/>
              </w:rPr>
              <w:t>муниципального района</w:t>
            </w:r>
          </w:p>
          <w:p w:rsidR="00D94205" w:rsidRPr="00D94205" w:rsidRDefault="00D94205" w:rsidP="00D94205">
            <w:pPr>
              <w:spacing w:after="0"/>
              <w:jc w:val="center"/>
              <w:rPr>
                <w:rFonts w:ascii="Times New Roman" w:hAnsi="Times New Roman" w:cs="Times New Roman"/>
                <w:b/>
                <w:bCs/>
                <w:color w:val="000000"/>
                <w:sz w:val="28"/>
                <w:szCs w:val="28"/>
              </w:rPr>
            </w:pPr>
            <w:r w:rsidRPr="00D94205">
              <w:rPr>
                <w:rFonts w:ascii="Times New Roman" w:hAnsi="Times New Roman" w:cs="Times New Roman"/>
                <w:b/>
                <w:bCs/>
                <w:color w:val="000000"/>
                <w:sz w:val="28"/>
                <w:szCs w:val="28"/>
              </w:rPr>
              <w:t>Кигинский район</w:t>
            </w:r>
          </w:p>
          <w:p w:rsidR="00D94205" w:rsidRPr="00D94205" w:rsidRDefault="00D94205" w:rsidP="00D94205">
            <w:pPr>
              <w:spacing w:after="0"/>
              <w:jc w:val="center"/>
              <w:rPr>
                <w:rFonts w:ascii="Times New Roman" w:hAnsi="Times New Roman" w:cs="Times New Roman"/>
                <w:color w:val="000000"/>
                <w:sz w:val="28"/>
                <w:szCs w:val="28"/>
              </w:rPr>
            </w:pPr>
            <w:r w:rsidRPr="00D94205">
              <w:rPr>
                <w:rFonts w:ascii="Times New Roman" w:hAnsi="Times New Roman" w:cs="Times New Roman"/>
                <w:b/>
                <w:bCs/>
                <w:color w:val="000000"/>
                <w:sz w:val="28"/>
                <w:szCs w:val="28"/>
              </w:rPr>
              <w:t>Республики Башкортостан</w:t>
            </w:r>
          </w:p>
          <w:p w:rsidR="00D94205" w:rsidRPr="00D94205" w:rsidRDefault="00D94205" w:rsidP="00D94205">
            <w:pPr>
              <w:spacing w:after="0"/>
              <w:jc w:val="center"/>
              <w:rPr>
                <w:rFonts w:ascii="Times New Roman" w:hAnsi="Times New Roman" w:cs="Times New Roman"/>
                <w:bCs/>
                <w:color w:val="000000"/>
                <w:sz w:val="24"/>
                <w:szCs w:val="24"/>
              </w:rPr>
            </w:pPr>
          </w:p>
          <w:p w:rsidR="00D94205" w:rsidRPr="00D94205" w:rsidRDefault="00D94205" w:rsidP="00D94205">
            <w:pPr>
              <w:spacing w:after="0"/>
              <w:jc w:val="center"/>
              <w:rPr>
                <w:rFonts w:ascii="Times New Roman" w:hAnsi="Times New Roman" w:cs="Times New Roman"/>
                <w:bCs/>
                <w:color w:val="000000"/>
              </w:rPr>
            </w:pPr>
            <w:r w:rsidRPr="00D94205">
              <w:rPr>
                <w:rFonts w:ascii="Times New Roman" w:hAnsi="Times New Roman" w:cs="Times New Roman"/>
                <w:bCs/>
                <w:color w:val="000000"/>
              </w:rPr>
              <w:t xml:space="preserve">(Совет   </w:t>
            </w:r>
            <w:proofErr w:type="spellStart"/>
            <w:r w:rsidR="008377DD">
              <w:rPr>
                <w:rFonts w:ascii="Times New Roman" w:hAnsi="Times New Roman" w:cs="Times New Roman"/>
                <w:bCs/>
                <w:color w:val="000000"/>
              </w:rPr>
              <w:t>Кандаковского</w:t>
            </w:r>
            <w:proofErr w:type="spellEnd"/>
            <w:r w:rsidR="008377DD">
              <w:rPr>
                <w:rFonts w:ascii="Times New Roman" w:hAnsi="Times New Roman" w:cs="Times New Roman"/>
                <w:bCs/>
                <w:color w:val="000000"/>
              </w:rPr>
              <w:t xml:space="preserve"> </w:t>
            </w:r>
            <w:proofErr w:type="gramStart"/>
            <w:r w:rsidRPr="00D94205">
              <w:rPr>
                <w:rFonts w:ascii="Times New Roman" w:hAnsi="Times New Roman" w:cs="Times New Roman"/>
                <w:bCs/>
                <w:color w:val="000000"/>
              </w:rPr>
              <w:t>сельсовета  Кигинского</w:t>
            </w:r>
            <w:proofErr w:type="gramEnd"/>
            <w:r w:rsidRPr="00D94205">
              <w:rPr>
                <w:rFonts w:ascii="Times New Roman" w:hAnsi="Times New Roman" w:cs="Times New Roman"/>
                <w:bCs/>
                <w:color w:val="000000"/>
              </w:rPr>
              <w:t xml:space="preserve">  района</w:t>
            </w:r>
          </w:p>
          <w:p w:rsidR="00D94205" w:rsidRPr="00D94205" w:rsidRDefault="00D94205" w:rsidP="00D94205">
            <w:pPr>
              <w:spacing w:after="0"/>
              <w:jc w:val="center"/>
              <w:rPr>
                <w:rFonts w:ascii="Times New Roman" w:hAnsi="Times New Roman" w:cs="Times New Roman"/>
                <w:b/>
                <w:bCs/>
                <w:sz w:val="28"/>
                <w:szCs w:val="28"/>
              </w:rPr>
            </w:pPr>
            <w:r w:rsidRPr="00D94205">
              <w:rPr>
                <w:rFonts w:ascii="Times New Roman" w:hAnsi="Times New Roman" w:cs="Times New Roman"/>
                <w:bCs/>
                <w:color w:val="000000"/>
              </w:rPr>
              <w:t>Республики Башкортостан)</w:t>
            </w:r>
          </w:p>
        </w:tc>
      </w:tr>
    </w:tbl>
    <w:p w:rsidR="00D94205" w:rsidRPr="00D94205" w:rsidRDefault="00D94205" w:rsidP="00D94205">
      <w:pPr>
        <w:spacing w:after="0"/>
        <w:jc w:val="center"/>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888"/>
        <w:gridCol w:w="2592"/>
        <w:gridCol w:w="3708"/>
      </w:tblGrid>
      <w:tr w:rsidR="0067084B" w:rsidTr="002E7825">
        <w:tc>
          <w:tcPr>
            <w:tcW w:w="3888" w:type="dxa"/>
          </w:tcPr>
          <w:p w:rsidR="0067084B" w:rsidRDefault="0067084B" w:rsidP="0067084B">
            <w:pPr>
              <w:pStyle w:val="12"/>
              <w:keepNext w:val="0"/>
              <w:framePr w:hSpace="180" w:wrap="notBeside" w:vAnchor="text" w:hAnchor="margin" w:y="1"/>
              <w:jc w:val="left"/>
              <w:rPr>
                <w:rFonts w:ascii="Arial New Bash" w:hAnsi="Arial New Bash"/>
              </w:rPr>
            </w:pPr>
            <w:r>
              <w:rPr>
                <w:rFonts w:ascii="Arial New Bash" w:hAnsi="Arial New Bash"/>
              </w:rPr>
              <w:t xml:space="preserve">  KАРАР</w:t>
            </w:r>
          </w:p>
        </w:tc>
        <w:tc>
          <w:tcPr>
            <w:tcW w:w="2592" w:type="dxa"/>
          </w:tcPr>
          <w:p w:rsidR="0067084B" w:rsidRDefault="0067084B" w:rsidP="002E7825">
            <w:pPr>
              <w:pStyle w:val="11"/>
              <w:framePr w:hSpace="180" w:wrap="notBeside" w:vAnchor="text" w:hAnchor="margin" w:y="1"/>
              <w:ind w:left="180"/>
              <w:rPr>
                <w:sz w:val="28"/>
              </w:rPr>
            </w:pPr>
          </w:p>
        </w:tc>
        <w:tc>
          <w:tcPr>
            <w:tcW w:w="3708" w:type="dxa"/>
          </w:tcPr>
          <w:p w:rsidR="0067084B" w:rsidRDefault="0067084B" w:rsidP="002E7825">
            <w:pPr>
              <w:pStyle w:val="11"/>
              <w:framePr w:hSpace="180" w:wrap="notBeside" w:vAnchor="text" w:hAnchor="margin" w:y="1"/>
              <w:ind w:left="180"/>
              <w:jc w:val="center"/>
              <w:rPr>
                <w:b/>
                <w:sz w:val="28"/>
              </w:rPr>
            </w:pPr>
            <w:r>
              <w:rPr>
                <w:b/>
                <w:sz w:val="28"/>
              </w:rPr>
              <w:t xml:space="preserve">        РЕШЕНИЕ</w:t>
            </w:r>
          </w:p>
        </w:tc>
      </w:tr>
      <w:tr w:rsidR="0067084B" w:rsidTr="002E7825">
        <w:tc>
          <w:tcPr>
            <w:tcW w:w="3888" w:type="dxa"/>
          </w:tcPr>
          <w:p w:rsidR="0067084B" w:rsidRDefault="0067084B" w:rsidP="002E7825">
            <w:pPr>
              <w:pStyle w:val="11"/>
              <w:framePr w:hSpace="180" w:wrap="notBeside" w:vAnchor="text" w:hAnchor="margin" w:y="1"/>
              <w:ind w:left="180"/>
              <w:rPr>
                <w:rFonts w:ascii="Arial New Bash" w:hAnsi="Arial New Bash"/>
                <w:b/>
                <w:sz w:val="32"/>
              </w:rPr>
            </w:pPr>
          </w:p>
        </w:tc>
        <w:tc>
          <w:tcPr>
            <w:tcW w:w="2592" w:type="dxa"/>
          </w:tcPr>
          <w:p w:rsidR="0067084B" w:rsidRDefault="0067084B" w:rsidP="002E7825">
            <w:pPr>
              <w:pStyle w:val="11"/>
              <w:framePr w:hSpace="180" w:wrap="notBeside" w:vAnchor="text" w:hAnchor="margin" w:y="1"/>
              <w:ind w:left="180"/>
              <w:rPr>
                <w:sz w:val="28"/>
              </w:rPr>
            </w:pPr>
          </w:p>
        </w:tc>
        <w:tc>
          <w:tcPr>
            <w:tcW w:w="3708" w:type="dxa"/>
          </w:tcPr>
          <w:p w:rsidR="0067084B" w:rsidRDefault="0067084B" w:rsidP="002E7825">
            <w:pPr>
              <w:pStyle w:val="11"/>
              <w:framePr w:hSpace="180" w:wrap="notBeside" w:vAnchor="text" w:hAnchor="margin" w:y="1"/>
              <w:ind w:left="180"/>
              <w:jc w:val="center"/>
              <w:rPr>
                <w:b/>
                <w:sz w:val="28"/>
              </w:rPr>
            </w:pPr>
          </w:p>
        </w:tc>
      </w:tr>
      <w:tr w:rsidR="0067084B" w:rsidTr="002E7825">
        <w:trPr>
          <w:trHeight w:val="123"/>
        </w:trPr>
        <w:tc>
          <w:tcPr>
            <w:tcW w:w="3888" w:type="dxa"/>
          </w:tcPr>
          <w:p w:rsidR="0067084B" w:rsidRDefault="0067084B" w:rsidP="0067084B">
            <w:pPr>
              <w:pStyle w:val="11"/>
              <w:framePr w:hSpace="180" w:wrap="notBeside" w:vAnchor="text" w:hAnchor="margin" w:y="1"/>
            </w:pPr>
            <w:r>
              <w:t xml:space="preserve"> «25»март 2016 й.</w:t>
            </w:r>
          </w:p>
          <w:p w:rsidR="0067084B" w:rsidRDefault="0067084B" w:rsidP="002E7825">
            <w:pPr>
              <w:pStyle w:val="11"/>
              <w:framePr w:hSpace="180" w:wrap="notBeside" w:vAnchor="text" w:hAnchor="margin" w:y="1"/>
              <w:ind w:left="180"/>
              <w:jc w:val="center"/>
            </w:pPr>
          </w:p>
        </w:tc>
        <w:tc>
          <w:tcPr>
            <w:tcW w:w="2592" w:type="dxa"/>
          </w:tcPr>
          <w:p w:rsidR="0067084B" w:rsidRDefault="0067084B" w:rsidP="008377DD">
            <w:pPr>
              <w:pStyle w:val="11"/>
              <w:framePr w:hSpace="180" w:wrap="notBeside" w:vAnchor="text" w:hAnchor="margin" w:y="1"/>
              <w:ind w:left="180"/>
              <w:jc w:val="center"/>
              <w:rPr>
                <w:sz w:val="28"/>
              </w:rPr>
            </w:pPr>
            <w:r>
              <w:rPr>
                <w:sz w:val="28"/>
              </w:rPr>
              <w:t xml:space="preserve"> №   </w:t>
            </w:r>
            <w:r w:rsidRPr="00A0785B">
              <w:rPr>
                <w:sz w:val="28"/>
              </w:rPr>
              <w:t>2</w:t>
            </w:r>
            <w:r>
              <w:rPr>
                <w:sz w:val="28"/>
              </w:rPr>
              <w:t>7</w:t>
            </w:r>
            <w:r w:rsidRPr="00A0785B">
              <w:rPr>
                <w:sz w:val="28"/>
              </w:rPr>
              <w:t>-</w:t>
            </w:r>
            <w:r>
              <w:rPr>
                <w:sz w:val="28"/>
              </w:rPr>
              <w:t>7</w:t>
            </w:r>
            <w:r w:rsidRPr="00A0785B">
              <w:rPr>
                <w:sz w:val="28"/>
              </w:rPr>
              <w:t>-</w:t>
            </w:r>
            <w:r w:rsidR="008377DD">
              <w:rPr>
                <w:sz w:val="28"/>
              </w:rPr>
              <w:t>4</w:t>
            </w:r>
          </w:p>
        </w:tc>
        <w:tc>
          <w:tcPr>
            <w:tcW w:w="3708" w:type="dxa"/>
          </w:tcPr>
          <w:p w:rsidR="0067084B" w:rsidRDefault="0067084B" w:rsidP="0067084B">
            <w:pPr>
              <w:pStyle w:val="11"/>
              <w:framePr w:hSpace="180" w:wrap="notBeside" w:vAnchor="text" w:hAnchor="margin" w:y="1"/>
              <w:ind w:left="180"/>
            </w:pPr>
            <w:r>
              <w:t xml:space="preserve">                  «25»марта </w:t>
            </w:r>
            <w:smartTag w:uri="urn:schemas-microsoft-com:office:smarttags" w:element="metricconverter">
              <w:smartTagPr>
                <w:attr w:name="ProductID" w:val="2016 г"/>
              </w:smartTagPr>
              <w:r>
                <w:t>2016 г</w:t>
              </w:r>
            </w:smartTag>
            <w:r>
              <w:t>.</w:t>
            </w:r>
          </w:p>
        </w:tc>
      </w:tr>
    </w:tbl>
    <w:p w:rsidR="0067084B" w:rsidRDefault="0067084B" w:rsidP="0067084B">
      <w:pPr>
        <w:pStyle w:val="ConsPlusTitle"/>
        <w:widowControl/>
        <w:ind w:firstLine="426"/>
        <w:jc w:val="both"/>
        <w:rPr>
          <w:sz w:val="28"/>
          <w:szCs w:val="28"/>
        </w:rPr>
      </w:pPr>
    </w:p>
    <w:p w:rsidR="0067084B" w:rsidRDefault="0067084B" w:rsidP="0067084B">
      <w:pPr>
        <w:pStyle w:val="ConsPlusTitle"/>
        <w:widowControl/>
        <w:ind w:firstLine="426"/>
        <w:jc w:val="both"/>
        <w:rPr>
          <w:sz w:val="28"/>
          <w:szCs w:val="28"/>
        </w:rPr>
      </w:pPr>
      <w:r>
        <w:rPr>
          <w:sz w:val="28"/>
          <w:szCs w:val="28"/>
        </w:rPr>
        <w:t xml:space="preserve">Об утверждении Положения о муниципальной службе в сельском поселении </w:t>
      </w:r>
      <w:r w:rsidR="000D02BE">
        <w:rPr>
          <w:sz w:val="28"/>
          <w:szCs w:val="28"/>
        </w:rPr>
        <w:t>Кандаковский</w:t>
      </w:r>
      <w:r>
        <w:rPr>
          <w:sz w:val="28"/>
          <w:szCs w:val="28"/>
        </w:rPr>
        <w:t xml:space="preserve"> сельсовет муниципального района Кигинский район Республики Башкортостан</w:t>
      </w:r>
    </w:p>
    <w:p w:rsidR="0067084B" w:rsidRDefault="0067084B" w:rsidP="0067084B">
      <w:pPr>
        <w:pStyle w:val="ConsPlusTitle"/>
        <w:widowControl/>
        <w:ind w:firstLine="426"/>
        <w:jc w:val="both"/>
        <w:rPr>
          <w:sz w:val="28"/>
          <w:szCs w:val="28"/>
        </w:rPr>
      </w:pPr>
    </w:p>
    <w:p w:rsidR="0067084B" w:rsidRDefault="0067084B" w:rsidP="0067084B">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sz w:val="28"/>
          <w:szCs w:val="28"/>
        </w:rPr>
        <w:t xml:space="preserve">В соответствии с Федеральным законом № 25-ФЗ от 2 марта 2007 года «О муниципальной службе в Российской Федерации», законом Республики Башкортостан               № 453-з от 16 июля 2007 года «О муниципальной службе в Республике Башкортостан», Совет </w:t>
      </w:r>
      <w:r>
        <w:rPr>
          <w:rFonts w:ascii="Times New Roman" w:hAnsi="Times New Roman"/>
          <w:color w:val="000000"/>
          <w:sz w:val="28"/>
          <w:szCs w:val="28"/>
        </w:rPr>
        <w:t xml:space="preserve">сельского поселения </w:t>
      </w:r>
      <w:r w:rsidR="000D02BE">
        <w:rPr>
          <w:rFonts w:ascii="Times New Roman" w:hAnsi="Times New Roman"/>
          <w:color w:val="000000"/>
          <w:sz w:val="28"/>
          <w:szCs w:val="28"/>
        </w:rPr>
        <w:t>Кандаковский</w:t>
      </w:r>
      <w:bookmarkStart w:id="0" w:name="_GoBack"/>
      <w:bookmarkEnd w:id="0"/>
      <w:r>
        <w:rPr>
          <w:rFonts w:ascii="Times New Roman" w:hAnsi="Times New Roman"/>
          <w:color w:val="000000"/>
          <w:sz w:val="28"/>
          <w:szCs w:val="28"/>
        </w:rPr>
        <w:t xml:space="preserve"> сельсовет </w:t>
      </w:r>
      <w:r>
        <w:rPr>
          <w:rFonts w:ascii="Times New Roman" w:hAnsi="Times New Roman"/>
          <w:sz w:val="28"/>
          <w:szCs w:val="28"/>
        </w:rPr>
        <w:t xml:space="preserve">муниципального района Кигинский район Республики </w:t>
      </w:r>
      <w:proofErr w:type="gramStart"/>
      <w:r>
        <w:rPr>
          <w:rFonts w:ascii="Times New Roman" w:hAnsi="Times New Roman"/>
          <w:sz w:val="28"/>
          <w:szCs w:val="28"/>
        </w:rPr>
        <w:t>Башкортостан  р</w:t>
      </w:r>
      <w:proofErr w:type="gramEnd"/>
      <w:r>
        <w:rPr>
          <w:rFonts w:ascii="Times New Roman" w:hAnsi="Times New Roman"/>
          <w:sz w:val="28"/>
          <w:szCs w:val="28"/>
        </w:rPr>
        <w:t xml:space="preserve"> е ш и л:</w:t>
      </w:r>
    </w:p>
    <w:p w:rsidR="0067084B" w:rsidRDefault="0067084B" w:rsidP="006708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Утвердить Положение о муниципальной службе в </w:t>
      </w:r>
      <w:r>
        <w:rPr>
          <w:rFonts w:ascii="Times New Roman" w:hAnsi="Times New Roman"/>
          <w:color w:val="000000"/>
          <w:sz w:val="28"/>
          <w:szCs w:val="28"/>
        </w:rPr>
        <w:t xml:space="preserve">сельском поселении </w:t>
      </w:r>
      <w:r w:rsidR="000D02BE">
        <w:rPr>
          <w:rFonts w:ascii="Times New Roman" w:hAnsi="Times New Roman"/>
          <w:color w:val="000000"/>
          <w:sz w:val="28"/>
          <w:szCs w:val="28"/>
        </w:rPr>
        <w:t>Кандаковский</w:t>
      </w:r>
      <w:r>
        <w:rPr>
          <w:rFonts w:ascii="Times New Roman" w:hAnsi="Times New Roman"/>
          <w:color w:val="000000"/>
          <w:sz w:val="28"/>
          <w:szCs w:val="28"/>
        </w:rPr>
        <w:t xml:space="preserve">  сельсовет</w:t>
      </w:r>
      <w:r>
        <w:rPr>
          <w:rFonts w:ascii="Times New Roman" w:hAnsi="Times New Roman"/>
          <w:sz w:val="28"/>
          <w:szCs w:val="28"/>
        </w:rPr>
        <w:t xml:space="preserve"> муниципального района Кигинский район Республики Башкортостан (прилагается).</w:t>
      </w:r>
    </w:p>
    <w:p w:rsidR="0067084B" w:rsidRDefault="0067084B" w:rsidP="0067084B">
      <w:pPr>
        <w:pStyle w:val="consplusnormal"/>
        <w:spacing w:before="0" w:beforeAutospacing="0" w:after="0" w:afterAutospacing="0"/>
        <w:ind w:right="-22" w:firstLine="540"/>
        <w:jc w:val="both"/>
        <w:rPr>
          <w:spacing w:val="1"/>
          <w:sz w:val="28"/>
          <w:szCs w:val="28"/>
        </w:rPr>
      </w:pPr>
      <w:r>
        <w:rPr>
          <w:sz w:val="28"/>
          <w:szCs w:val="28"/>
        </w:rPr>
        <w:t xml:space="preserve">2. Решение обнародовать </w:t>
      </w:r>
      <w:r>
        <w:rPr>
          <w:sz w:val="28"/>
          <w:szCs w:val="28"/>
          <w:lang w:eastAsia="en-US"/>
        </w:rPr>
        <w:t xml:space="preserve">на информационном стенде путем вывешивания в здании администрации сельского поселения </w:t>
      </w:r>
      <w:r w:rsidR="000D02BE">
        <w:rPr>
          <w:sz w:val="28"/>
          <w:szCs w:val="28"/>
        </w:rPr>
        <w:t>Кандаковский</w:t>
      </w:r>
      <w:r>
        <w:rPr>
          <w:sz w:val="28"/>
          <w:szCs w:val="28"/>
        </w:rPr>
        <w:t xml:space="preserve"> сельсовет муниципального района Кигинский район Республики Башкортостан и разместить в информационно-телекоммуникационной сети «Интернет» на сайте сельского поселения </w:t>
      </w:r>
      <w:r w:rsidR="000D02BE">
        <w:rPr>
          <w:sz w:val="28"/>
          <w:szCs w:val="28"/>
        </w:rPr>
        <w:t>Кандаковский</w:t>
      </w:r>
      <w:r>
        <w:rPr>
          <w:sz w:val="28"/>
          <w:szCs w:val="28"/>
        </w:rPr>
        <w:t xml:space="preserve"> сельсовет муниципального района Кигинский района Республики Башкортостан</w:t>
      </w:r>
      <w:r>
        <w:rPr>
          <w:spacing w:val="1"/>
          <w:sz w:val="28"/>
          <w:szCs w:val="28"/>
        </w:rPr>
        <w:t>.</w:t>
      </w:r>
    </w:p>
    <w:p w:rsidR="0067084B" w:rsidRDefault="0067084B" w:rsidP="0067084B">
      <w:pPr>
        <w:pStyle w:val="consplusnormal"/>
        <w:spacing w:before="0" w:beforeAutospacing="0" w:after="0" w:afterAutospacing="0"/>
        <w:ind w:right="-22" w:firstLine="540"/>
        <w:jc w:val="both"/>
        <w:rPr>
          <w:color w:val="000000"/>
          <w:sz w:val="28"/>
          <w:szCs w:val="28"/>
        </w:rPr>
      </w:pPr>
    </w:p>
    <w:p w:rsidR="0067084B" w:rsidRDefault="0067084B" w:rsidP="0067084B">
      <w:pPr>
        <w:spacing w:after="0" w:line="240" w:lineRule="auto"/>
        <w:ind w:firstLine="540"/>
        <w:jc w:val="both"/>
        <w:rPr>
          <w:rFonts w:ascii="Times New Roman" w:hAnsi="Times New Roman"/>
          <w:sz w:val="28"/>
          <w:szCs w:val="28"/>
        </w:rPr>
      </w:pPr>
    </w:p>
    <w:p w:rsidR="0067084B" w:rsidRDefault="0067084B" w:rsidP="0067084B">
      <w:pPr>
        <w:spacing w:after="0" w:line="240" w:lineRule="auto"/>
        <w:ind w:firstLine="540"/>
        <w:rPr>
          <w:rFonts w:ascii="Times New Roman" w:hAnsi="Times New Roman"/>
          <w:sz w:val="28"/>
          <w:szCs w:val="28"/>
        </w:rPr>
      </w:pPr>
      <w:r>
        <w:rPr>
          <w:rFonts w:ascii="Times New Roman" w:hAnsi="Times New Roman"/>
          <w:sz w:val="28"/>
          <w:szCs w:val="28"/>
        </w:rPr>
        <w:t xml:space="preserve">Глава сельского поселения                                        </w:t>
      </w:r>
      <w:r w:rsidR="00B40C8F">
        <w:rPr>
          <w:rFonts w:ascii="Times New Roman" w:hAnsi="Times New Roman"/>
          <w:sz w:val="28"/>
          <w:szCs w:val="28"/>
        </w:rPr>
        <w:t>А.М.Абдуллин</w:t>
      </w:r>
    </w:p>
    <w:p w:rsidR="0067084B" w:rsidRDefault="0067084B" w:rsidP="0067084B">
      <w:pPr>
        <w:spacing w:after="0" w:line="240" w:lineRule="auto"/>
        <w:ind w:firstLine="540"/>
        <w:rPr>
          <w:rFonts w:ascii="Times New Roman" w:hAnsi="Times New Roman"/>
          <w:sz w:val="28"/>
          <w:szCs w:val="28"/>
        </w:rPr>
      </w:pPr>
      <w:r>
        <w:rPr>
          <w:rFonts w:ascii="Times New Roman" w:hAnsi="Times New Roman"/>
          <w:sz w:val="28"/>
          <w:szCs w:val="28"/>
        </w:rPr>
        <w:t xml:space="preserve">                                                                          </w:t>
      </w:r>
    </w:p>
    <w:p w:rsidR="0067084B" w:rsidRDefault="0067084B" w:rsidP="0067084B">
      <w:pPr>
        <w:spacing w:after="0" w:line="240" w:lineRule="auto"/>
        <w:ind w:firstLine="426"/>
        <w:jc w:val="both"/>
        <w:rPr>
          <w:rFonts w:ascii="Times New Roman" w:hAnsi="Times New Roman"/>
          <w:sz w:val="28"/>
          <w:szCs w:val="28"/>
        </w:rPr>
      </w:pPr>
    </w:p>
    <w:p w:rsidR="0067084B" w:rsidRDefault="0067084B" w:rsidP="0067084B">
      <w:pPr>
        <w:spacing w:after="0" w:line="240" w:lineRule="auto"/>
        <w:ind w:firstLine="426"/>
        <w:jc w:val="both"/>
        <w:rPr>
          <w:rFonts w:ascii="Times New Roman" w:hAnsi="Times New Roman"/>
          <w:sz w:val="28"/>
          <w:szCs w:val="28"/>
        </w:rPr>
      </w:pPr>
    </w:p>
    <w:p w:rsidR="0067084B" w:rsidRDefault="0067084B" w:rsidP="0067084B">
      <w:pPr>
        <w:spacing w:after="0" w:line="240" w:lineRule="auto"/>
        <w:ind w:firstLine="426"/>
        <w:jc w:val="both"/>
        <w:rPr>
          <w:rFonts w:ascii="Times New Roman" w:hAnsi="Times New Roman"/>
          <w:sz w:val="28"/>
          <w:szCs w:val="28"/>
        </w:rPr>
      </w:pPr>
    </w:p>
    <w:p w:rsidR="0067084B" w:rsidRDefault="0067084B" w:rsidP="0067084B">
      <w:pPr>
        <w:autoSpaceDE w:val="0"/>
        <w:autoSpaceDN w:val="0"/>
        <w:adjustRightInd w:val="0"/>
        <w:spacing w:after="0" w:line="240" w:lineRule="auto"/>
        <w:jc w:val="right"/>
        <w:rPr>
          <w:rFonts w:ascii="Times New Roman" w:hAnsi="Times New Roman"/>
          <w:sz w:val="24"/>
          <w:szCs w:val="24"/>
        </w:rPr>
      </w:pPr>
    </w:p>
    <w:p w:rsidR="0067084B" w:rsidRDefault="0067084B" w:rsidP="006708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w:t>
      </w:r>
    </w:p>
    <w:p w:rsidR="0067084B" w:rsidRDefault="0067084B" w:rsidP="006708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ab/>
        <w:t>к решению Совета сельского поселения</w:t>
      </w:r>
    </w:p>
    <w:p w:rsidR="0067084B" w:rsidRDefault="000D02BE" w:rsidP="006708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Кандаковский</w:t>
      </w:r>
      <w:r w:rsidR="0067084B">
        <w:rPr>
          <w:rFonts w:ascii="Times New Roman" w:hAnsi="Times New Roman"/>
          <w:sz w:val="24"/>
          <w:szCs w:val="24"/>
        </w:rPr>
        <w:t xml:space="preserve">  сельсовет</w:t>
      </w:r>
    </w:p>
    <w:p w:rsidR="0067084B" w:rsidRDefault="0067084B" w:rsidP="006708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района   Кигинский    район </w:t>
      </w:r>
    </w:p>
    <w:p w:rsidR="0067084B" w:rsidRDefault="0067084B" w:rsidP="006708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Республики  Башкортостан </w:t>
      </w:r>
    </w:p>
    <w:p w:rsidR="0067084B" w:rsidRDefault="008377DD" w:rsidP="006708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ab/>
        <w:t>от  25.03.2016  г.  № 27-7-4</w:t>
      </w:r>
    </w:p>
    <w:p w:rsidR="0067084B" w:rsidRDefault="0067084B" w:rsidP="0067084B">
      <w:pPr>
        <w:autoSpaceDE w:val="0"/>
        <w:autoSpaceDN w:val="0"/>
        <w:adjustRightInd w:val="0"/>
        <w:spacing w:after="0" w:line="240" w:lineRule="auto"/>
        <w:jc w:val="right"/>
        <w:rPr>
          <w:rFonts w:ascii="Times New Roman" w:hAnsi="Times New Roman"/>
          <w:sz w:val="28"/>
          <w:szCs w:val="28"/>
        </w:rPr>
      </w:pPr>
    </w:p>
    <w:p w:rsidR="0067084B" w:rsidRDefault="0067084B" w:rsidP="0067084B">
      <w:pPr>
        <w:autoSpaceDE w:val="0"/>
        <w:autoSpaceDN w:val="0"/>
        <w:adjustRightInd w:val="0"/>
        <w:spacing w:after="0" w:line="240" w:lineRule="auto"/>
        <w:jc w:val="right"/>
        <w:rPr>
          <w:rFonts w:ascii="Times New Roman" w:hAnsi="Times New Roman"/>
          <w:sz w:val="28"/>
          <w:szCs w:val="28"/>
        </w:rPr>
      </w:pPr>
    </w:p>
    <w:p w:rsidR="0067084B" w:rsidRDefault="0067084B" w:rsidP="0067084B">
      <w:pPr>
        <w:autoSpaceDE w:val="0"/>
        <w:autoSpaceDN w:val="0"/>
        <w:adjustRightInd w:val="0"/>
        <w:spacing w:after="0" w:line="240" w:lineRule="auto"/>
        <w:jc w:val="right"/>
        <w:rPr>
          <w:rFonts w:ascii="Times New Roman" w:hAnsi="Times New Roman"/>
          <w:sz w:val="28"/>
          <w:szCs w:val="28"/>
        </w:rPr>
      </w:pPr>
    </w:p>
    <w:p w:rsidR="0067084B" w:rsidRDefault="0067084B" w:rsidP="0067084B">
      <w:pPr>
        <w:spacing w:after="0" w:line="240" w:lineRule="auto"/>
        <w:jc w:val="center"/>
        <w:rPr>
          <w:rFonts w:ascii="Times New Roman" w:hAnsi="Times New Roman"/>
          <w:color w:val="000000"/>
          <w:sz w:val="28"/>
          <w:szCs w:val="28"/>
        </w:rPr>
      </w:pPr>
      <w:r>
        <w:rPr>
          <w:rFonts w:ascii="Times New Roman" w:hAnsi="Times New Roman"/>
          <w:b/>
          <w:bCs/>
          <w:color w:val="000000"/>
          <w:sz w:val="28"/>
          <w:szCs w:val="28"/>
        </w:rPr>
        <w:t>Положение</w:t>
      </w:r>
    </w:p>
    <w:p w:rsidR="0067084B" w:rsidRDefault="0067084B" w:rsidP="0067084B">
      <w:pPr>
        <w:spacing w:after="0" w:line="240" w:lineRule="auto"/>
        <w:jc w:val="center"/>
        <w:rPr>
          <w:rFonts w:ascii="Times New Roman" w:hAnsi="Times New Roman"/>
          <w:b/>
          <w:color w:val="000000"/>
          <w:sz w:val="28"/>
          <w:szCs w:val="28"/>
        </w:rPr>
      </w:pPr>
      <w:r>
        <w:rPr>
          <w:rFonts w:ascii="Times New Roman" w:hAnsi="Times New Roman"/>
          <w:b/>
          <w:bCs/>
          <w:color w:val="000000"/>
          <w:sz w:val="28"/>
          <w:szCs w:val="28"/>
        </w:rPr>
        <w:t xml:space="preserve">о муниципальной службе в </w:t>
      </w:r>
      <w:r>
        <w:rPr>
          <w:rFonts w:ascii="Times New Roman" w:hAnsi="Times New Roman"/>
          <w:b/>
          <w:color w:val="000000"/>
          <w:sz w:val="28"/>
          <w:szCs w:val="28"/>
        </w:rPr>
        <w:t xml:space="preserve">сельском поселении </w:t>
      </w:r>
      <w:r w:rsidR="000D02BE">
        <w:rPr>
          <w:rFonts w:ascii="Times New Roman" w:hAnsi="Times New Roman"/>
          <w:b/>
          <w:color w:val="000000"/>
          <w:sz w:val="28"/>
          <w:szCs w:val="28"/>
        </w:rPr>
        <w:t>Кандаковский</w:t>
      </w:r>
      <w:r>
        <w:rPr>
          <w:rFonts w:ascii="Times New Roman" w:hAnsi="Times New Roman"/>
          <w:b/>
          <w:color w:val="000000"/>
          <w:sz w:val="28"/>
          <w:szCs w:val="28"/>
        </w:rPr>
        <w:t xml:space="preserve"> сельсовет муниципального района Кигинский район Республики Башкортостан</w:t>
      </w:r>
    </w:p>
    <w:p w:rsidR="0067084B" w:rsidRDefault="0067084B" w:rsidP="0067084B">
      <w:pPr>
        <w:spacing w:after="0" w:line="240" w:lineRule="auto"/>
        <w:jc w:val="center"/>
        <w:rPr>
          <w:rFonts w:ascii="Times New Roman" w:hAnsi="Times New Roman"/>
          <w:b/>
          <w:color w:val="000000"/>
          <w:sz w:val="28"/>
          <w:szCs w:val="28"/>
        </w:rPr>
      </w:pPr>
    </w:p>
    <w:p w:rsidR="0067084B" w:rsidRDefault="0067084B" w:rsidP="0067084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ГЛАВА 1. ОБЩИЕ ПОЛОЖЕНИЯ</w:t>
      </w:r>
    </w:p>
    <w:p w:rsidR="0067084B" w:rsidRDefault="0067084B" w:rsidP="0067084B">
      <w:pPr>
        <w:spacing w:after="0" w:line="240" w:lineRule="auto"/>
        <w:jc w:val="center"/>
        <w:rPr>
          <w:rFonts w:ascii="Times New Roman" w:hAnsi="Times New Roman"/>
          <w:b/>
          <w:color w:val="000000"/>
          <w:sz w:val="28"/>
          <w:szCs w:val="28"/>
        </w:rPr>
      </w:pPr>
    </w:p>
    <w:p w:rsidR="0067084B" w:rsidRDefault="0067084B" w:rsidP="0067084B">
      <w:pPr>
        <w:spacing w:after="0" w:line="240" w:lineRule="auto"/>
        <w:ind w:firstLine="426"/>
        <w:jc w:val="both"/>
        <w:rPr>
          <w:rFonts w:ascii="Times New Roman" w:hAnsi="Times New Roman"/>
          <w:b/>
          <w:sz w:val="28"/>
          <w:szCs w:val="28"/>
        </w:rPr>
      </w:pPr>
      <w:r>
        <w:rPr>
          <w:rFonts w:ascii="Times New Roman" w:hAnsi="Times New Roman"/>
          <w:sz w:val="28"/>
          <w:szCs w:val="28"/>
        </w:rPr>
        <w:t>Статья 1. Предмет регулирования настоящего Положения</w:t>
      </w:r>
      <w:r>
        <w:rPr>
          <w:rFonts w:ascii="Times New Roman" w:hAnsi="Times New Roman"/>
          <w:b/>
          <w:sz w:val="28"/>
          <w:szCs w:val="28"/>
        </w:rPr>
        <w:t>.</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 xml:space="preserve">1. Настоящее Положение о муниципальной службе в сельском поселении </w:t>
      </w:r>
      <w:r w:rsidR="000D02BE">
        <w:rPr>
          <w:color w:val="000000"/>
          <w:sz w:val="28"/>
          <w:szCs w:val="28"/>
        </w:rPr>
        <w:t>Кандаковский</w:t>
      </w:r>
      <w:r>
        <w:rPr>
          <w:color w:val="000000"/>
          <w:sz w:val="28"/>
          <w:szCs w:val="28"/>
        </w:rPr>
        <w:t xml:space="preserve">  сельсовет муниципального района Кигинский район Республики Башкортостан (далее - Положение) разработано в соответствии с Федеральным Законом № 25-ФЗ от 2 марта 2007 года «О муниципальной службе в Российской Федерации», Законом Республики Башкортостан от </w:t>
      </w:r>
      <w:r>
        <w:rPr>
          <w:sz w:val="28"/>
          <w:szCs w:val="28"/>
        </w:rPr>
        <w:t xml:space="preserve">16 июля 2007 года № 453-з «О муниципальной службе в Республике Башкортостан </w:t>
      </w:r>
      <w:r>
        <w:rPr>
          <w:color w:val="000000"/>
          <w:sz w:val="28"/>
          <w:szCs w:val="28"/>
        </w:rPr>
        <w:t xml:space="preserve">и регулирует отдельные положения муниципальной службы сельского поселения в пределах полномочий, предоставленных органам местного самоуправления. </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 xml:space="preserve">2. Статус депутатов, членов выборных органов местного самоуправления, выборных должностных лиц местного самоуправления настоящим Положением не устанавливается, поскольку указанные лица не являются муниципальными служащими. </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2. Муниципальная служба сельского поселения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67084B" w:rsidRDefault="0067084B" w:rsidP="0067084B">
      <w:pPr>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2. Нанимателем для муниципального служащего является сельское поселение </w:t>
      </w:r>
      <w:proofErr w:type="gramStart"/>
      <w:r w:rsidR="000D02BE">
        <w:rPr>
          <w:rFonts w:ascii="Times New Roman" w:hAnsi="Times New Roman"/>
          <w:sz w:val="28"/>
          <w:szCs w:val="28"/>
        </w:rPr>
        <w:t>Кандаковский</w:t>
      </w:r>
      <w:r>
        <w:rPr>
          <w:rFonts w:ascii="Times New Roman" w:hAnsi="Times New Roman"/>
          <w:sz w:val="28"/>
          <w:szCs w:val="28"/>
        </w:rPr>
        <w:t xml:space="preserve">  сельсовет</w:t>
      </w:r>
      <w:proofErr w:type="gramEnd"/>
      <w:r>
        <w:rPr>
          <w:rFonts w:ascii="Times New Roman" w:hAnsi="Times New Roman"/>
          <w:sz w:val="28"/>
          <w:szCs w:val="28"/>
        </w:rPr>
        <w:t xml:space="preserve"> муниципального района Кигинский район Республики Башкортостан (далее по тексту</w:t>
      </w:r>
      <w:r>
        <w:rPr>
          <w:rFonts w:ascii="Times New Roman" w:hAnsi="Times New Roman"/>
          <w:i/>
          <w:sz w:val="28"/>
          <w:szCs w:val="28"/>
        </w:rPr>
        <w:t xml:space="preserve"> </w:t>
      </w:r>
      <w:r>
        <w:rPr>
          <w:rFonts w:ascii="Times New Roman" w:hAnsi="Times New Roman"/>
          <w:sz w:val="28"/>
          <w:szCs w:val="28"/>
        </w:rPr>
        <w:t xml:space="preserve">- сельское поселение), от имени которого полномочия нанимателя осуществляет глава сельского поселения </w:t>
      </w:r>
      <w:r w:rsidR="000D02BE">
        <w:rPr>
          <w:rFonts w:ascii="Times New Roman" w:hAnsi="Times New Roman"/>
          <w:sz w:val="28"/>
          <w:szCs w:val="28"/>
        </w:rPr>
        <w:t>Кандаковский</w:t>
      </w:r>
      <w:r>
        <w:rPr>
          <w:rFonts w:ascii="Times New Roman" w:hAnsi="Times New Roman"/>
          <w:sz w:val="28"/>
          <w:szCs w:val="28"/>
        </w:rPr>
        <w:t xml:space="preserve">  сельсовет муниципального района Кигинский район Республики Башкортостан (далее- глава сельского поселения).</w:t>
      </w:r>
    </w:p>
    <w:p w:rsidR="0067084B" w:rsidRDefault="0067084B" w:rsidP="0067084B">
      <w:pPr>
        <w:autoSpaceDE w:val="0"/>
        <w:autoSpaceDN w:val="0"/>
        <w:adjustRightInd w:val="0"/>
        <w:spacing w:after="0" w:line="240" w:lineRule="auto"/>
        <w:ind w:firstLine="426"/>
        <w:jc w:val="both"/>
        <w:rPr>
          <w:rFonts w:ascii="Times New Roman" w:hAnsi="Times New Roman"/>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3. Правовые основы муниципальной службы сельского поселения.</w:t>
      </w:r>
    </w:p>
    <w:p w:rsidR="0067084B" w:rsidRDefault="0067084B" w:rsidP="0067084B">
      <w:pPr>
        <w:pStyle w:val="a3"/>
        <w:shd w:val="clear" w:color="auto" w:fill="FFFFFF"/>
        <w:tabs>
          <w:tab w:val="left" w:pos="709"/>
        </w:tabs>
        <w:spacing w:before="0" w:beforeAutospacing="0" w:after="0" w:afterAutospacing="0"/>
        <w:ind w:firstLine="426"/>
        <w:jc w:val="both"/>
        <w:rPr>
          <w:sz w:val="28"/>
          <w:szCs w:val="28"/>
        </w:rPr>
      </w:pPr>
      <w:r>
        <w:rPr>
          <w:color w:val="000000"/>
          <w:sz w:val="28"/>
          <w:szCs w:val="28"/>
        </w:rPr>
        <w:t xml:space="preserve">1.Правовые основы муниципальной службы </w:t>
      </w:r>
      <w:r>
        <w:rPr>
          <w:sz w:val="28"/>
          <w:szCs w:val="28"/>
        </w:rPr>
        <w:t xml:space="preserve">сельского поселения </w:t>
      </w:r>
      <w:r>
        <w:rPr>
          <w:color w:val="000000"/>
          <w:sz w:val="28"/>
          <w:szCs w:val="28"/>
        </w:rPr>
        <w:t xml:space="preserve">составляют Конституция Российской Федерации, Конституция Республики </w:t>
      </w:r>
      <w:r>
        <w:rPr>
          <w:color w:val="000000"/>
          <w:sz w:val="28"/>
          <w:szCs w:val="28"/>
        </w:rPr>
        <w:lastRenderedPageBreak/>
        <w:t xml:space="preserve">Башкортостан, Федеральный закон от «06» октября 2003 года № 131-ФЗ «Об общих принципах организации местного самоуправления в Российской Федерации», Федеральный закон № 25-ФЗ от 2 марта 2007 года «О муниципальной службе в Российской Федерации», иные нормативные правовые акты Российской Федерации, Закон Республики Башкортостан № 453-з от «16» июля 2007 года </w:t>
      </w:r>
      <w:r>
        <w:rPr>
          <w:sz w:val="28"/>
          <w:szCs w:val="28"/>
        </w:rPr>
        <w:t xml:space="preserve">«О муниципальной службе в Республике Башкортостан», иные нормативные правовые акты Республики Башкортостан, Устав сельского поселения </w:t>
      </w:r>
      <w:r w:rsidR="000D02BE">
        <w:rPr>
          <w:sz w:val="28"/>
          <w:szCs w:val="28"/>
        </w:rPr>
        <w:t>Кандаковский</w:t>
      </w:r>
      <w:r>
        <w:rPr>
          <w:sz w:val="28"/>
          <w:szCs w:val="28"/>
        </w:rPr>
        <w:t xml:space="preserve">  сельсовет муниципального района Кигинский район Республики Башкортостан (</w:t>
      </w:r>
      <w:r>
        <w:rPr>
          <w:i/>
          <w:sz w:val="28"/>
          <w:szCs w:val="28"/>
        </w:rPr>
        <w:t>далее по тексту</w:t>
      </w:r>
      <w:r>
        <w:rPr>
          <w:sz w:val="28"/>
          <w:szCs w:val="28"/>
        </w:rPr>
        <w:t xml:space="preserve">- Устав сельского поселения), муниципальные правовые акты сельского поселения, настоящее Положение. </w:t>
      </w:r>
    </w:p>
    <w:p w:rsidR="0067084B" w:rsidRDefault="0067084B" w:rsidP="0067084B">
      <w:pPr>
        <w:pStyle w:val="a3"/>
        <w:shd w:val="clear" w:color="auto" w:fill="FFFFFF"/>
        <w:tabs>
          <w:tab w:val="left" w:pos="709"/>
        </w:tabs>
        <w:spacing w:before="0" w:beforeAutospacing="0" w:after="0" w:afterAutospacing="0"/>
        <w:ind w:firstLine="426"/>
        <w:jc w:val="both"/>
        <w:rPr>
          <w:color w:val="000000"/>
          <w:sz w:val="28"/>
          <w:szCs w:val="28"/>
        </w:rPr>
      </w:pPr>
      <w:r>
        <w:rPr>
          <w:sz w:val="28"/>
          <w:szCs w:val="28"/>
        </w:rPr>
        <w:t>2.На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w:t>
      </w:r>
      <w:r>
        <w:rPr>
          <w:color w:val="000000"/>
          <w:sz w:val="28"/>
          <w:szCs w:val="28"/>
        </w:rPr>
        <w:t xml:space="preserve"> службе в Российской Федерации» и Законом Республики Башкортостан «О муниципальной службе в Республике Башкортостан». </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4. Основные принципы муниципальной службы</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Основными принципами муниципальной службы являются:</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1) приоритет прав и свобод человека и гражданина;</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3) профессионализм и компетентность муниципальных служащих;</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4) стабильность муниципальной службы;</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5) доступность информации о деятельности муниципальных служащих;</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6) взаимодействие с общественными объединениями и гражданами;</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8) правовая и социальная защищенность муниципальных служащих;</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9) ответственность муниципальных служащих за неисполнение или ненадлежащее исполнение своих должностных обязанностей;</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10) внепартийность муниципальной службы.</w:t>
      </w:r>
    </w:p>
    <w:p w:rsidR="0067084B" w:rsidRDefault="0067084B" w:rsidP="0067084B">
      <w:pPr>
        <w:pStyle w:val="a3"/>
        <w:shd w:val="clear" w:color="auto" w:fill="FFFFFF"/>
        <w:spacing w:before="0" w:beforeAutospacing="0" w:after="0" w:afterAutospacing="0"/>
        <w:ind w:firstLine="426"/>
        <w:jc w:val="both"/>
        <w:rPr>
          <w:sz w:val="28"/>
          <w:szCs w:val="28"/>
        </w:rPr>
      </w:pP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Статья 5. Взаимосвязь муниципальной службы и государственной гражданской службы Республики Башкортостан</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Взаимосвязь муниципальной службы и государственной гражданской службы Республики Башкортостан (далее - государственная гражданская служба) обеспечивается посредством:</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lastRenderedPageBreak/>
        <w:t>1) единства основных квалификационных требований к должностям муниципальной службы и должностям государственной гражданской службы;</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2) единства ограничений и обязательств при прохождении муниципальной службы и государственной гражданской службы;</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3) единства требований к подготовке, переподготовке и повышению квалификации муниципальных служащих и государственных гражданских служащих;</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5) соотносительности основных условий оплаты труда и социальных гарантий муниципальных служащих и государственных гражданских служащих;</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67084B" w:rsidRDefault="0067084B" w:rsidP="0067084B">
      <w:pPr>
        <w:pStyle w:val="a3"/>
        <w:shd w:val="clear" w:color="auto" w:fill="FFFFFF"/>
        <w:spacing w:before="0" w:beforeAutospacing="0" w:after="0" w:afterAutospacing="0"/>
        <w:ind w:firstLine="426"/>
        <w:jc w:val="both"/>
        <w:rPr>
          <w:sz w:val="28"/>
          <w:szCs w:val="28"/>
        </w:rPr>
      </w:pPr>
    </w:p>
    <w:p w:rsidR="0067084B" w:rsidRDefault="0067084B" w:rsidP="0067084B">
      <w:pPr>
        <w:pStyle w:val="a3"/>
        <w:shd w:val="clear" w:color="auto" w:fill="FFFFFF"/>
        <w:spacing w:before="0" w:beforeAutospacing="0" w:after="0" w:afterAutospacing="0"/>
        <w:ind w:firstLine="426"/>
        <w:jc w:val="center"/>
        <w:rPr>
          <w:b/>
          <w:color w:val="000000"/>
          <w:sz w:val="28"/>
          <w:szCs w:val="28"/>
        </w:rPr>
      </w:pPr>
      <w:r>
        <w:rPr>
          <w:b/>
          <w:color w:val="000000"/>
          <w:sz w:val="28"/>
          <w:szCs w:val="28"/>
        </w:rPr>
        <w:t>Глава 2. ДОЛЖНОСТИ МУНИЦИПАЛЬНОЙ СЛУЖБЫ</w:t>
      </w:r>
    </w:p>
    <w:p w:rsidR="0067084B" w:rsidRDefault="0067084B" w:rsidP="0067084B">
      <w:pPr>
        <w:pStyle w:val="a3"/>
        <w:shd w:val="clear" w:color="auto" w:fill="FFFFFF"/>
        <w:spacing w:before="0" w:beforeAutospacing="0" w:after="0" w:afterAutospacing="0"/>
        <w:ind w:firstLine="426"/>
        <w:jc w:val="center"/>
        <w:rPr>
          <w:b/>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 xml:space="preserve">Статья 6. Должности муниципальной службы сельского поселения </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1. Должность муниципальной службы сельского поселения образуется в соответствии с Уставом сельского поселения, с установленным кругом обязанностей по обеспечению исполнения полномочий Администрации сельского поселения или лица, замещающего муниципальную должность.</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2. Должности муниципальной службы сельского поселения устанавливаются решением Совета сельского поселения в соответствии с реестром должностей муниципальной службы в сельском поселении </w:t>
      </w:r>
      <w:r w:rsidR="000D02BE">
        <w:rPr>
          <w:sz w:val="28"/>
          <w:szCs w:val="28"/>
        </w:rPr>
        <w:t>Кандаковский</w:t>
      </w:r>
      <w:r>
        <w:rPr>
          <w:sz w:val="28"/>
          <w:szCs w:val="28"/>
        </w:rPr>
        <w:t xml:space="preserve">  сельсовет муниципального района Кигинский район Республики Башкортостан.</w:t>
      </w:r>
    </w:p>
    <w:p w:rsidR="0067084B" w:rsidRDefault="0067084B" w:rsidP="0067084B">
      <w:pPr>
        <w:pStyle w:val="a3"/>
        <w:shd w:val="clear" w:color="auto" w:fill="FFFFFF"/>
        <w:spacing w:before="0" w:beforeAutospacing="0" w:after="0" w:afterAutospacing="0"/>
        <w:ind w:firstLine="426"/>
        <w:jc w:val="both"/>
        <w:rPr>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7. Реестр должностей муниципальной службы в сельском поселении</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1. Реестр должностей муниципальной службы сельского поселения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 сформированный в соответствии с реестром должностей муниципальной службы в Республике Башкортостан, утвержденным законом Республики Башкортостан.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2. В реестре должностей муниципальной службы в сельском поселении могут быть предусмотрены должности муниципальной службы, учреждаемые для непосредственного обеспечения исполнения полномочий </w:t>
      </w:r>
      <w:r>
        <w:rPr>
          <w:sz w:val="28"/>
          <w:szCs w:val="28"/>
        </w:rPr>
        <w:lastRenderedPageBreak/>
        <w:t>лица, замещающего муниципальную должность. Такие должности муниципальной сл</w:t>
      </w:r>
      <w:r>
        <w:rPr>
          <w:color w:val="000000"/>
          <w:sz w:val="28"/>
          <w:szCs w:val="28"/>
        </w:rPr>
        <w:t>ужбы замещаются муниципальными служащими путем заключения трудового договора на срок полномочий указанного лица.</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8. Классификация должностей муниципальной службы сельского поселения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1. </w:t>
      </w:r>
      <w:r>
        <w:rPr>
          <w:color w:val="000000"/>
          <w:sz w:val="28"/>
          <w:szCs w:val="28"/>
        </w:rPr>
        <w:t>Должности муниципальной службы подразделяются на следующие группы: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ведущие должности муниципальной службы (3-я группа);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старшие должности муниципальной службы (2-я группа);</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2. Соотношение должностей муниципальной службы и должностей государственной гражданской службы Республики Башкортостан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Башкортостан устанавливается законом Республики Башкортостан</w:t>
      </w:r>
      <w:r>
        <w:rPr>
          <w:sz w:val="28"/>
          <w:szCs w:val="28"/>
        </w:rPr>
        <w:t>.</w:t>
      </w:r>
    </w:p>
    <w:p w:rsidR="0067084B" w:rsidRDefault="0067084B" w:rsidP="0067084B">
      <w:pPr>
        <w:pStyle w:val="a3"/>
        <w:shd w:val="clear" w:color="auto" w:fill="FFFFFF"/>
        <w:spacing w:before="0" w:beforeAutospacing="0" w:after="0" w:afterAutospacing="0"/>
        <w:ind w:firstLine="426"/>
        <w:jc w:val="both"/>
        <w:rPr>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9. Основные квалификационные требования для замещения должностей муниципальной службы сельского поселения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1. </w:t>
      </w:r>
      <w:r>
        <w:rPr>
          <w:color w:val="000000"/>
          <w:sz w:val="28"/>
          <w:szCs w:val="28"/>
        </w:rPr>
        <w:t xml:space="preserve">Для замещения должностей муниципальной службы сельского поселения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w:t>
      </w:r>
      <w:r>
        <w:rPr>
          <w:sz w:val="28"/>
          <w:szCs w:val="28"/>
        </w:rPr>
        <w:t>знаниям и навыкам, необходимым для исполнения должностных</w:t>
      </w:r>
      <w:r>
        <w:rPr>
          <w:color w:val="000000"/>
          <w:sz w:val="28"/>
          <w:szCs w:val="28"/>
        </w:rPr>
        <w:t xml:space="preserve"> обязанностей.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Для замещения должностей муниципальной службы устанавливаются следующие типовые квалификационные требования: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по ведущим должностям муниципальной службы (3-я группа):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-высшее образование;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-стаж государственной и (или) муниципальной службы не менее 2 лет или стаж работы по специальности не менее 4 лет;</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по старшим должностям муниципальной службы (2-я группа):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-высшее образование или среднее профессиональное образование;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-без предъявления требований к стажу;</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3. Для замещения должностей муниципальной службы предъявляются следующие типовые квалификационные требования к профессиональным знаниям и навыкам, необходимым для исполнения должностных обязанностей:</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1) знание Конституций Российской Федерации и Республики Башкортостан, законов Российской Федерации и Республики Башкортостан, Указов и распоряжений Президента Российской Федерации и Президента Республики Башкортостан, постановлений и распоряжений Правительства Российской Федерации и Республики Башкортостан, нормативных актов министерств и ведомств Российской Федерации и Республики Башкортостан, </w:t>
      </w:r>
      <w:r>
        <w:rPr>
          <w:sz w:val="28"/>
          <w:szCs w:val="28"/>
        </w:rPr>
        <w:lastRenderedPageBreak/>
        <w:t xml:space="preserve">Устава сельского поселения </w:t>
      </w:r>
      <w:r w:rsidR="000D02BE">
        <w:rPr>
          <w:sz w:val="28"/>
          <w:szCs w:val="28"/>
        </w:rPr>
        <w:t>Кандаковский</w:t>
      </w:r>
      <w:r>
        <w:rPr>
          <w:sz w:val="28"/>
          <w:szCs w:val="28"/>
        </w:rPr>
        <w:t xml:space="preserve">  сельсовет муниципального района Кигинский район Республики Башкортостан, решений Совета сельского поселения </w:t>
      </w:r>
      <w:r w:rsidR="000D02BE">
        <w:rPr>
          <w:sz w:val="28"/>
          <w:szCs w:val="28"/>
        </w:rPr>
        <w:t>Кандаковский</w:t>
      </w:r>
      <w:r>
        <w:rPr>
          <w:sz w:val="28"/>
          <w:szCs w:val="28"/>
        </w:rPr>
        <w:t xml:space="preserve">  сельсовет муниципального района Кигинский район, постановлений и распоряжений Главы сельского поселения, других муниципальных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порядка работы со служебной информацией, основ управления и организации труда, делопроизводства, норм делового общения;</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2) навыки руководства, оперативного принятия и реализации управленческих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эффективного планирования работы, контроля, анализа и прогнозирования последствий принимаемых решений, подбора и расстановки кадров, ведения деловых переговоров, публичного выступления, нормотворческой деятельности - для замещения  ведущих муниципальных должностей;</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3) навыки оперативной реализации управленческих решений, эффективного планирования рабочего (служебного) времени, ведения деловых переговоров, подготовки документов, нормотворческой деятельности - для замещения старших муниципальных должностей;</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4) навыки выполнения задач по организационному, информационному, документационному, хозяйственному и иному обеспечению деятельности органа местного самоуправления, подготовки документов - для замещения младших муниципальных должностей.</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4. К кандидатам на должность Главы сельского поселения Уставом сельского поселения и законом Республики Башкортостан могут быть</w:t>
      </w:r>
      <w:r>
        <w:rPr>
          <w:sz w:val="28"/>
          <w:szCs w:val="28"/>
        </w:rPr>
        <w:t xml:space="preserve"> установлены дополнительные требования.</w:t>
      </w:r>
    </w:p>
    <w:p w:rsidR="0067084B" w:rsidRDefault="0067084B" w:rsidP="0067084B">
      <w:pPr>
        <w:pStyle w:val="a3"/>
        <w:shd w:val="clear" w:color="auto" w:fill="FFFFFF"/>
        <w:spacing w:before="0" w:beforeAutospacing="0" w:after="0" w:afterAutospacing="0"/>
        <w:ind w:firstLine="426"/>
        <w:jc w:val="both"/>
        <w:rPr>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9.1. Классные чины муниципальных служащих сельского поселения</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1. </w:t>
      </w:r>
      <w:r>
        <w:rPr>
          <w:color w:val="000000"/>
          <w:sz w:val="28"/>
          <w:szCs w:val="28"/>
        </w:rPr>
        <w:t>Муниципальным служащим, замещающим должности муниципальной службы, присваиваются классные чины, которые указывают на соответствие уровня профессиональной подготовки муниципальных служащих квалификационным</w:t>
      </w:r>
      <w:r>
        <w:rPr>
          <w:sz w:val="28"/>
          <w:szCs w:val="28"/>
        </w:rPr>
        <w:t xml:space="preserve"> требованиям для замещения должностей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Классные чины муниципальным служащим присваиваются в соответствии с замещаемой должностью муниципальной службы в пределах группы должностей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Муниципальным служащим присваиваются следующие классные чины: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муниципальным служащим ведущих должностей муниципальной службы - муниципальный советник 1, 2, 3 класса;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lastRenderedPageBreak/>
        <w:t>муниципальным служащим старших должностей муниципальной службы - советник муниципальной службы 1, 2, 3 класса.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3. П</w:t>
      </w:r>
      <w:r>
        <w:rPr>
          <w:color w:val="000000"/>
          <w:sz w:val="28"/>
          <w:szCs w:val="28"/>
        </w:rPr>
        <w:t>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Республики Башкортостан «О порядке присвоения и сохранения классных чинов муниципальных служащих Республики Башкортостан».</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 xml:space="preserve">4. При переводе и поступлении муниципальных служащих на иные должности муниципальной службы либо должности государственной гражданской </w:t>
      </w:r>
      <w:r>
        <w:rPr>
          <w:sz w:val="28"/>
          <w:szCs w:val="28"/>
        </w:rPr>
        <w:t>службы Республики Башкортостан классные чины сохраняются.</w:t>
      </w:r>
    </w:p>
    <w:p w:rsidR="0067084B" w:rsidRDefault="0067084B" w:rsidP="0067084B">
      <w:pPr>
        <w:pStyle w:val="a3"/>
        <w:shd w:val="clear" w:color="auto" w:fill="FFFFFF"/>
        <w:spacing w:before="0" w:beforeAutospacing="0" w:after="0" w:afterAutospacing="0"/>
        <w:ind w:firstLine="426"/>
        <w:jc w:val="center"/>
        <w:rPr>
          <w:b/>
          <w:color w:val="000000"/>
          <w:sz w:val="28"/>
          <w:szCs w:val="28"/>
        </w:rPr>
      </w:pPr>
    </w:p>
    <w:p w:rsidR="0067084B" w:rsidRDefault="0067084B" w:rsidP="0067084B">
      <w:pPr>
        <w:pStyle w:val="a3"/>
        <w:shd w:val="clear" w:color="auto" w:fill="FFFFFF"/>
        <w:spacing w:before="0" w:beforeAutospacing="0" w:after="0" w:afterAutospacing="0"/>
        <w:ind w:firstLine="426"/>
        <w:jc w:val="center"/>
        <w:rPr>
          <w:b/>
          <w:color w:val="000000"/>
          <w:sz w:val="28"/>
          <w:szCs w:val="28"/>
        </w:rPr>
      </w:pPr>
      <w:r>
        <w:rPr>
          <w:b/>
          <w:color w:val="000000"/>
          <w:sz w:val="28"/>
          <w:szCs w:val="28"/>
        </w:rPr>
        <w:t>Глава 3. ПРАВОВОЕ ПОЛОЖЕНИЕ (СТАТУС) МУНИЦИПАЛЬНОГО СЛУЖАЩЕГО СЕЛЬСКОГО ПОСЕЛЕНИЯ</w:t>
      </w:r>
    </w:p>
    <w:p w:rsidR="0067084B" w:rsidRDefault="0067084B" w:rsidP="0067084B">
      <w:pPr>
        <w:pStyle w:val="a3"/>
        <w:shd w:val="clear" w:color="auto" w:fill="FFFFFF"/>
        <w:spacing w:before="0" w:beforeAutospacing="0" w:after="0" w:afterAutospacing="0"/>
        <w:ind w:firstLine="426"/>
        <w:jc w:val="center"/>
        <w:rPr>
          <w:b/>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10. Муниципальный служащий сельского поселения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1. </w:t>
      </w:r>
      <w:r>
        <w:rPr>
          <w:color w:val="000000"/>
          <w:sz w:val="28"/>
          <w:szCs w:val="28"/>
        </w:rPr>
        <w:t>Муниципальным служащим сельского поселения является гражданин, исполняющий в порядке, определенном муниципальными правовыми актами в соответствии с федеральными законами и законами Республики Башкортостан, обязанности по должности муниципальной службы за денежное содержание, выплачиваемое за счет средств муниципального бюджета.</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w:t>
      </w:r>
      <w:r>
        <w:rPr>
          <w:sz w:val="28"/>
          <w:szCs w:val="28"/>
        </w:rPr>
        <w:t xml:space="preserve"> службы и не являются муниципальными служащими.</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11. Основные права муниципального служащего сельского поселения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1. </w:t>
      </w:r>
      <w:r>
        <w:rPr>
          <w:color w:val="000000"/>
          <w:sz w:val="28"/>
          <w:szCs w:val="28"/>
        </w:rPr>
        <w:t>Муниципальный служащий имеет право на: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обеспечение организационно-технических условий, необходимых для исполнения должностных обязанностей;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w:t>
      </w:r>
      <w:r>
        <w:rPr>
          <w:sz w:val="28"/>
          <w:szCs w:val="28"/>
        </w:rPr>
        <w:t xml:space="preserve"> отпуска;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5) получение в установленном порядке информации и материалов, необходимых</w:t>
      </w:r>
      <w:r>
        <w:rPr>
          <w:color w:val="000000"/>
          <w:sz w:val="28"/>
          <w:szCs w:val="28"/>
        </w:rPr>
        <w:t xml:space="preserve"> для исполнения должностных обязанностей, а также на </w:t>
      </w:r>
      <w:r>
        <w:rPr>
          <w:color w:val="000000"/>
          <w:sz w:val="28"/>
          <w:szCs w:val="28"/>
        </w:rPr>
        <w:lastRenderedPageBreak/>
        <w:t>внесение предложений о совершенствовании деятельности Администрации и Совета;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6) участие по своей инициативе в конкурсе на замещение вакантной должности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7) повышение квалификации в соответствии с муниципальным правовым актом за счет средств муниципального бюджета;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8) защиту своих персональных данных;</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 xml:space="preserve">9) ознакомление со всеми материалами своего личного дела, с отзывами о </w:t>
      </w:r>
      <w:r>
        <w:rPr>
          <w:sz w:val="28"/>
          <w:szCs w:val="28"/>
        </w:rPr>
        <w:t xml:space="preserve">профессиональной деятельности и другими документами до внесения их в его личное </w:t>
      </w:r>
      <w:r>
        <w:rPr>
          <w:color w:val="000000"/>
          <w:sz w:val="28"/>
          <w:szCs w:val="28"/>
        </w:rPr>
        <w:t>дело, а также на приобщение к личному делу его письменных объяснений;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12) пенсионное обеспечение в соответствии с законодательством Российской Федерации и Республики Башкортостан.</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w:t>
      </w:r>
      <w:r>
        <w:rPr>
          <w:sz w:val="28"/>
          <w:szCs w:val="28"/>
        </w:rPr>
        <w:t xml:space="preserve"> законом «О муниципальной службе в Российской Федерации».</w:t>
      </w:r>
    </w:p>
    <w:p w:rsidR="0067084B" w:rsidRDefault="0067084B" w:rsidP="0067084B">
      <w:pPr>
        <w:pStyle w:val="a3"/>
        <w:shd w:val="clear" w:color="auto" w:fill="FFFFFF"/>
        <w:spacing w:before="0" w:beforeAutospacing="0" w:after="0" w:afterAutospacing="0"/>
        <w:ind w:firstLine="426"/>
        <w:jc w:val="both"/>
        <w:rPr>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12. Основные обязанности муниципального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1. </w:t>
      </w:r>
      <w:r>
        <w:rPr>
          <w:color w:val="000000"/>
          <w:sz w:val="28"/>
          <w:szCs w:val="28"/>
        </w:rPr>
        <w:t>Муниципальный служащий обязан: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законы и иные нормативные правовые акты Республики Башкортостан, Устав сельского поселения и иные муниципальные правовые акты и обеспечивать их исполнение;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исполнять должностные обязанности в соответствии с должностной инструкцией;</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3) соблюдать при исполнении должностных обязанностей права и законные интересы</w:t>
      </w:r>
      <w:r>
        <w:rPr>
          <w:sz w:val="28"/>
          <w:szCs w:val="28"/>
        </w:rPr>
        <w:t xml:space="preserve"> граждан и организаций;</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4) </w:t>
      </w:r>
      <w:r>
        <w:rPr>
          <w:color w:val="000000"/>
          <w:sz w:val="28"/>
          <w:szCs w:val="28"/>
        </w:rPr>
        <w:t>соблюдать</w:t>
      </w:r>
      <w:r>
        <w:rPr>
          <w:sz w:val="28"/>
          <w:szCs w:val="28"/>
        </w:rPr>
        <w:t xml:space="preserve"> установленные правила внутреннего трудового распорядка, должностную инструкцию, порядок работы со служебной информацией;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5) </w:t>
      </w:r>
      <w:r>
        <w:rPr>
          <w:color w:val="000000"/>
          <w:sz w:val="28"/>
          <w:szCs w:val="28"/>
        </w:rPr>
        <w:t>поддерживать уровень квалификации, необходимый для надлежащего исполнения должностных обязанностей;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lastRenderedPageBreak/>
        <w:t>7) беречь государственное и муниципальное имущество, в том числе предоставленное ему для исполнения должностных обязанностей;</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r>
        <w:rPr>
          <w:sz w:val="28"/>
          <w:szCs w:val="28"/>
        </w:rPr>
        <w:t>;</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9) </w:t>
      </w:r>
      <w:r>
        <w:rPr>
          <w:color w:val="000000"/>
          <w:sz w:val="28"/>
          <w:szCs w:val="28"/>
        </w:rPr>
        <w:t>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другими федеральными законами и настоящим Положения;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11) сообщать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Республики Башкортостан,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Статья 12.1. Требования к служебному поведению муниципального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Муниципальный служащий обязан: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исполнять должностные обязанности добросовестно, на высоком профессиональном уровне;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lastRenderedPageBreak/>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5) проявлять корректность в обращении с гражданами;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6) проявлять уважение к нравственным обычаям и традициям народов Российской Федерации;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7) учитывать культурные и иные особенности различных этнических и социальных групп, а также конфессий;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8) способствовать межнациональному и межконфессиональному согласию;</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9) не допускать конфликтных ситуаций, способных нанести ущерб его репутации или авторитету муниципального органа.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13. Ограничения, связанные с муниципальной службой сельского поселения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1. </w:t>
      </w:r>
      <w:r>
        <w:rPr>
          <w:color w:val="000000"/>
          <w:sz w:val="28"/>
          <w:szCs w:val="28"/>
        </w:rPr>
        <w:t>Гражданин не может быть принят на муниципальную службу сельского поселения, а муниципальный служащий сельского поселения не может находиться на муниципальной службе в случае: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признания его недееспособным или ограниченно дееспособным решением суда, вступившим в законную силу;</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lastRenderedPageBreak/>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6) </w:t>
      </w:r>
      <w:r>
        <w:rPr>
          <w:color w:val="000000"/>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w:t>
      </w:r>
      <w:r>
        <w:rPr>
          <w:sz w:val="28"/>
          <w:szCs w:val="28"/>
        </w:rPr>
        <w:t xml:space="preserve"> гражданин имеет право находиться на муниципальной службе;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8) </w:t>
      </w:r>
      <w:r>
        <w:rPr>
          <w:color w:val="000000"/>
          <w:sz w:val="28"/>
          <w:szCs w:val="28"/>
        </w:rPr>
        <w:t>представления подложных документов или заведомо ложных сведений при поступлении на муниципальную службу;</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9) непредставления установленных Федеральным законом «О муниципальной службе в Российской Федерации»,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1.1.Гражданин не может быть назначен на должность главы сельского поселения по контракту, а муниципальный служащий не может замещать должность главы сельского поселения по контракту в случае близкого родства или свойства (родители, супруги, дети, сестра, братья, а также братья, сестры, родители, дети супругов) с главой муниципального образования.</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2. Гражданин не может быть принят на муниципальную службу после достижения</w:t>
      </w:r>
      <w:r>
        <w:rPr>
          <w:sz w:val="28"/>
          <w:szCs w:val="28"/>
        </w:rPr>
        <w:t xml:space="preserve"> им возраста 65 лет - предельного возраста, установленного для замещения должности муниципальной службы.</w:t>
      </w:r>
    </w:p>
    <w:p w:rsidR="0067084B" w:rsidRDefault="0067084B" w:rsidP="0067084B">
      <w:pPr>
        <w:pStyle w:val="a3"/>
        <w:shd w:val="clear" w:color="auto" w:fill="FFFFFF"/>
        <w:spacing w:before="0" w:beforeAutospacing="0" w:after="0" w:afterAutospacing="0"/>
        <w:ind w:firstLine="426"/>
        <w:jc w:val="both"/>
        <w:rPr>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14. Запреты, связанные с муниципальной службой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1. В </w:t>
      </w:r>
      <w:r>
        <w:rPr>
          <w:color w:val="000000"/>
          <w:sz w:val="28"/>
          <w:szCs w:val="28"/>
        </w:rPr>
        <w:t>связи с прохождением муниципальной службы муниципальному служащему запрещается: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 xml:space="preserve">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w:t>
      </w:r>
      <w:r>
        <w:rPr>
          <w:color w:val="000000"/>
          <w:sz w:val="28"/>
          <w:szCs w:val="28"/>
        </w:rPr>
        <w:lastRenderedPageBreak/>
        <w:t>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законом Республики Башкортостан, ему не поручено участвовать в управлении этой организацией;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замещать должность муниципальной службы в случае: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а) избрания или назначения на государственную должность Российской Федерации либо на государственную должность Республики Башкортостан, а также в случае назначения на должность государственной службы;</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б) избрания</w:t>
      </w:r>
      <w:r>
        <w:rPr>
          <w:sz w:val="28"/>
          <w:szCs w:val="28"/>
        </w:rPr>
        <w:t xml:space="preserve"> или назначения на муниципальную должность;</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в) избрания на оплачиваемую выборную должность в органе профессионального союза, </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получать в связи с должностным положением или в связи с исполнением</w:t>
      </w:r>
      <w:r>
        <w:rPr>
          <w:sz w:val="28"/>
          <w:szCs w:val="28"/>
        </w:rPr>
        <w:t xml:space="preserve">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w:t>
      </w:r>
      <w:r>
        <w:rPr>
          <w:color w:val="000000"/>
          <w:sz w:val="28"/>
          <w:szCs w:val="28"/>
        </w:rPr>
        <w:t>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кодексом Российской Федерации;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5) выезжать в командировки за счет средств физических и юридических</w:t>
      </w:r>
      <w:r>
        <w:rPr>
          <w:sz w:val="28"/>
          <w:szCs w:val="28"/>
        </w:rPr>
        <w:t xml:space="preserve"> лиц, за исключением командировок, осуществляемых на взаимной основе по договоренности Администрации сельского поселения с органами </w:t>
      </w:r>
      <w:r>
        <w:rPr>
          <w:color w:val="000000"/>
          <w:sz w:val="28"/>
          <w:szCs w:val="28"/>
        </w:rPr>
        <w:t>местного самоуправления, избирательными комиссиями других сельских поселений,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8) допускать</w:t>
      </w:r>
      <w:r>
        <w:rPr>
          <w:sz w:val="28"/>
          <w:szCs w:val="28"/>
        </w:rPr>
        <w:t xml:space="preserve"> публичные высказывания, суждения и оценки, в том числе в </w:t>
      </w:r>
      <w:r>
        <w:rPr>
          <w:color w:val="000000"/>
          <w:sz w:val="28"/>
          <w:szCs w:val="28"/>
        </w:rPr>
        <w:t xml:space="preserve">средствах массовой информации, в отношении деятельности органа местного </w:t>
      </w:r>
      <w:r>
        <w:rPr>
          <w:color w:val="000000"/>
          <w:sz w:val="28"/>
          <w:szCs w:val="28"/>
        </w:rPr>
        <w:lastRenderedPageBreak/>
        <w:t>самоуправления, избирательной комиссии сельского поселения и их руководителей, если это не входит в его должностные обязанности;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11) использовать свое должностное положение в интересах политических партий, религиозных и других общественных объединений, а также публично</w:t>
      </w:r>
      <w:r>
        <w:rPr>
          <w:sz w:val="28"/>
          <w:szCs w:val="28"/>
        </w:rPr>
        <w:t xml:space="preserve"> выражать отношение к указанным объединениям в качестве муниципального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12) </w:t>
      </w:r>
      <w:r>
        <w:rPr>
          <w:color w:val="000000"/>
          <w:sz w:val="28"/>
          <w:szCs w:val="28"/>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13) прекращать исполнение должностных обязанностей в целях урегулирования трудового спора;</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w:t>
      </w:r>
      <w:r>
        <w:rPr>
          <w:sz w:val="28"/>
          <w:szCs w:val="28"/>
        </w:rPr>
        <w:t xml:space="preserve">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15) заниматься без письменного разрешения работодателя оплачиваемой деятельностью, финансируемой исключительно за счет средств </w:t>
      </w:r>
      <w:r>
        <w:rPr>
          <w:color w:val="000000"/>
          <w:sz w:val="28"/>
          <w:szCs w:val="28"/>
        </w:rPr>
        <w:t>иностранных</w:t>
      </w:r>
      <w:r>
        <w:rPr>
          <w:sz w:val="28"/>
          <w:szCs w:val="28"/>
        </w:rPr>
        <w:t xml:space="preserve">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2. Муниципальный служащий, замещающий должность главы сельского поселения,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сельского поселения, не вправе входить в состав органов управления, попечительских или наблюдательных советов, иных </w:t>
      </w:r>
      <w:r>
        <w:rPr>
          <w:color w:val="000000"/>
          <w:sz w:val="28"/>
          <w:szCs w:val="28"/>
        </w:rPr>
        <w:t>органов</w:t>
      </w:r>
      <w:r>
        <w:rPr>
          <w:sz w:val="28"/>
          <w:szCs w:val="28"/>
        </w:rPr>
        <w:t xml:space="preserve"> иностранных некоммерческих неправительственных организаций и действующих на </w:t>
      </w:r>
      <w:r>
        <w:rPr>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3. </w:t>
      </w:r>
      <w:r>
        <w:rPr>
          <w:color w:val="000000"/>
          <w:sz w:val="28"/>
          <w:szCs w:val="28"/>
        </w:rPr>
        <w:t>Гражданин</w:t>
      </w:r>
      <w:r>
        <w:rPr>
          <w:sz w:val="28"/>
          <w:szCs w:val="28"/>
        </w:rPr>
        <w:t xml:space="preserve">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4.Гражданин,замещавший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течении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14.1. Урегулирование конфликта интересов на муниципальной службе</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1.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w:t>
      </w:r>
      <w:r>
        <w:rPr>
          <w:color w:val="000000"/>
          <w:sz w:val="28"/>
          <w:szCs w:val="28"/>
        </w:rPr>
        <w:t>заинтересованностью</w:t>
      </w:r>
      <w:r>
        <w:rPr>
          <w:sz w:val="28"/>
          <w:szCs w:val="28"/>
        </w:rPr>
        <w:t xml:space="preserve"> муниципального служащего и законными интересами граждан, организаций, общества, Российской Федерации, Республики Башкортостан, муниципального района, сельского поселения способное привести к причинению вреда этим законным интересам граждан, организаций, общества, Российской Федерации, Республики Башкортостан, муниципального района, сельского поселения.</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2. </w:t>
      </w:r>
      <w:r>
        <w:rPr>
          <w:color w:val="000000"/>
          <w:sz w:val="28"/>
          <w:szCs w:val="28"/>
        </w:rPr>
        <w:t>Под</w:t>
      </w:r>
      <w:r>
        <w:rPr>
          <w:sz w:val="28"/>
          <w:szCs w:val="28"/>
        </w:rPr>
        <w:t xml:space="preserve">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w:t>
      </w:r>
      <w:r>
        <w:rPr>
          <w:color w:val="000000"/>
          <w:sz w:val="28"/>
          <w:szCs w:val="28"/>
        </w:rPr>
        <w:t>) в денежной либо натуральной форме, доходов в виде материальной</w:t>
      </w:r>
      <w:r>
        <w:rPr>
          <w:sz w:val="28"/>
          <w:szCs w:val="28"/>
        </w:rPr>
        <w:t xml:space="preserve"> выгоды непосредственно для муниципального служащего, членов его семьи или лиц, указанных в пункте 5 части 1 статьи 15 настоящего Положения, а также для граждан или организаций, с которыми муниципальный служащий связан финансовыми или иными обязательствами.</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w:t>
      </w:r>
      <w:r>
        <w:rPr>
          <w:sz w:val="28"/>
          <w:szCs w:val="28"/>
        </w:rPr>
        <w:lastRenderedPageBreak/>
        <w:t>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2.2.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3. </w:t>
      </w:r>
      <w:r>
        <w:rPr>
          <w:color w:val="000000"/>
          <w:sz w:val="28"/>
          <w:szCs w:val="28"/>
        </w:rPr>
        <w:t>Работодатель</w:t>
      </w:r>
      <w:r>
        <w:rPr>
          <w:sz w:val="28"/>
          <w:szCs w:val="28"/>
        </w:rPr>
        <w:t xml:space="preserve">,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w:t>
      </w:r>
      <w:r>
        <w:rPr>
          <w:color w:val="000000"/>
          <w:sz w:val="28"/>
          <w:szCs w:val="28"/>
        </w:rPr>
        <w:t>муниципальной</w:t>
      </w:r>
      <w:r>
        <w:rPr>
          <w:sz w:val="28"/>
          <w:szCs w:val="28"/>
        </w:rPr>
        <w:t xml:space="preserve">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3.1.Непринятие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4. </w:t>
      </w:r>
      <w:r>
        <w:rPr>
          <w:color w:val="000000"/>
          <w:sz w:val="28"/>
          <w:szCs w:val="28"/>
        </w:rPr>
        <w:t xml:space="preserve">Для обеспечения соблюдения муниципальным служащим общих принципов служебного поведения и </w:t>
      </w:r>
      <w:r>
        <w:rPr>
          <w:sz w:val="28"/>
          <w:szCs w:val="28"/>
        </w:rPr>
        <w:t>урегулирования конфликта интересов, в органе местного самоуправления могут образовываться комиссии по соблюдению требований к служебному поведению и урегулированию конфликта интересов в порядке.</w:t>
      </w:r>
    </w:p>
    <w:p w:rsidR="0067084B" w:rsidRDefault="0067084B" w:rsidP="0067084B">
      <w:pPr>
        <w:pStyle w:val="a3"/>
        <w:shd w:val="clear" w:color="auto" w:fill="FFFFFF"/>
        <w:spacing w:before="0" w:beforeAutospacing="0" w:after="0" w:afterAutospacing="0"/>
        <w:ind w:firstLine="426"/>
        <w:jc w:val="both"/>
        <w:rPr>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15. Представление сведений о доходах, расходах, об имуществе и обязательствах имущественного характера.</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1.Гражданин претендующий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а также муниципальный служащий, замещающий указанную должность муниципальной службы, обязаны ежегодно не позднее 30 апреля года, следующего за отчетным, представлять в Администрацию сельского поселения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Башкортостан.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lastRenderedPageBreak/>
        <w:t>1.1. Сведения о доходах, об имуществе и обязательствах имущественного характера, представляемые муниципальными служащими</w:t>
      </w:r>
      <w:r>
        <w:rPr>
          <w:color w:val="000000"/>
          <w:sz w:val="28"/>
          <w:szCs w:val="28"/>
        </w:rPr>
        <w:t>, размещаются в информационно-телекоммуникационной сети Интернет на официальном сайте органа местного самоуправления и предоставляются для опубликования средствам массовой информации в порядке, определяемом нормативными правовыми актами Республики Башкортостан</w:t>
      </w:r>
    </w:p>
    <w:p w:rsidR="0067084B" w:rsidRDefault="0067084B" w:rsidP="0067084B">
      <w:pPr>
        <w:autoSpaceDE w:val="0"/>
        <w:autoSpaceDN w:val="0"/>
        <w:adjustRightInd w:val="0"/>
        <w:spacing w:after="0" w:line="240" w:lineRule="auto"/>
        <w:ind w:firstLine="426"/>
        <w:jc w:val="both"/>
        <w:rPr>
          <w:rFonts w:ascii="Times New Roman" w:hAnsi="Times New Roman"/>
          <w:bCs/>
          <w:iCs/>
          <w:sz w:val="28"/>
          <w:szCs w:val="28"/>
        </w:rPr>
      </w:pPr>
      <w:r>
        <w:rPr>
          <w:rFonts w:ascii="Times New Roman" w:hAnsi="Times New Roman"/>
          <w:bCs/>
          <w:iCs/>
          <w:sz w:val="28"/>
          <w:szCs w:val="28"/>
        </w:rPr>
        <w:t>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Башкортостан.</w:t>
      </w:r>
    </w:p>
    <w:p w:rsidR="0067084B" w:rsidRDefault="0067084B" w:rsidP="0067084B">
      <w:pPr>
        <w:autoSpaceDE w:val="0"/>
        <w:autoSpaceDN w:val="0"/>
        <w:adjustRightInd w:val="0"/>
        <w:spacing w:after="0" w:line="240" w:lineRule="auto"/>
        <w:ind w:firstLine="426"/>
        <w:jc w:val="both"/>
        <w:rPr>
          <w:rFonts w:ascii="Times New Roman" w:hAnsi="Times New Roman"/>
          <w:bCs/>
          <w:iCs/>
          <w:sz w:val="28"/>
          <w:szCs w:val="28"/>
        </w:rPr>
      </w:pPr>
      <w:r>
        <w:rPr>
          <w:rFonts w:ascii="Times New Roman" w:hAnsi="Times New Roman"/>
          <w:bCs/>
          <w:iCs/>
          <w:sz w:val="28"/>
          <w:szCs w:val="28"/>
        </w:rPr>
        <w:t>4. Муниципальный служащий, замещающий должность муниципальной службы, включенную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Башкортостан.</w:t>
      </w:r>
    </w:p>
    <w:p w:rsidR="0067084B" w:rsidRDefault="0067084B" w:rsidP="0067084B">
      <w:pPr>
        <w:pStyle w:val="a3"/>
        <w:shd w:val="clear" w:color="auto" w:fill="FFFFFF"/>
        <w:spacing w:before="0" w:beforeAutospacing="0" w:after="0" w:afterAutospacing="0"/>
        <w:ind w:firstLine="426"/>
        <w:jc w:val="both"/>
        <w:rPr>
          <w:sz w:val="28"/>
          <w:szCs w:val="28"/>
        </w:rPr>
      </w:pPr>
      <w:r>
        <w:rPr>
          <w:bCs/>
          <w:iCs/>
          <w:sz w:val="28"/>
          <w:szCs w:val="28"/>
        </w:rPr>
        <w:t xml:space="preserve">5.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 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Законом Республики Башкортостан от 16 июля 2007 года № 453-з «О муниципальной службе в Республике Башкортостан», иными нормативными </w:t>
      </w:r>
      <w:r>
        <w:rPr>
          <w:bCs/>
          <w:iCs/>
          <w:sz w:val="28"/>
          <w:szCs w:val="28"/>
        </w:rPr>
        <w:lastRenderedPageBreak/>
        <w:t>правовыми актами Республики Башкортостан, муниципальными правовыми актами сельского поселения</w:t>
      </w:r>
      <w:r>
        <w:rPr>
          <w:sz w:val="28"/>
          <w:szCs w:val="28"/>
        </w:rPr>
        <w:t>.</w:t>
      </w:r>
    </w:p>
    <w:p w:rsidR="0067084B" w:rsidRDefault="0067084B" w:rsidP="0067084B">
      <w:pPr>
        <w:pStyle w:val="a3"/>
        <w:shd w:val="clear" w:color="auto" w:fill="FFFFFF"/>
        <w:spacing w:before="0" w:beforeAutospacing="0" w:after="0" w:afterAutospacing="0"/>
        <w:ind w:firstLine="426"/>
        <w:jc w:val="both"/>
        <w:rPr>
          <w:sz w:val="28"/>
          <w:szCs w:val="28"/>
        </w:rPr>
      </w:pPr>
    </w:p>
    <w:p w:rsidR="0067084B" w:rsidRDefault="0067084B" w:rsidP="0067084B">
      <w:pPr>
        <w:pStyle w:val="a3"/>
        <w:shd w:val="clear" w:color="auto" w:fill="FFFFFF"/>
        <w:spacing w:before="0" w:beforeAutospacing="0" w:after="0" w:afterAutospacing="0"/>
        <w:ind w:firstLine="426"/>
        <w:jc w:val="center"/>
        <w:rPr>
          <w:b/>
          <w:color w:val="000000"/>
          <w:sz w:val="28"/>
          <w:szCs w:val="28"/>
        </w:rPr>
      </w:pPr>
      <w:r>
        <w:rPr>
          <w:b/>
          <w:color w:val="000000"/>
          <w:sz w:val="28"/>
          <w:szCs w:val="28"/>
        </w:rPr>
        <w:t>Глава 4. ПОРЯДОК ПОСТУПЛЕНИЯ НА МУНИЦИПАЛЬНУЮ СЛУЖБУ, ЕЕ ПРОХОЖДЕНИЯ И ПРЕКРАЩЕНИЯ</w:t>
      </w:r>
    </w:p>
    <w:p w:rsidR="0067084B" w:rsidRDefault="0067084B" w:rsidP="0067084B">
      <w:pPr>
        <w:pStyle w:val="a3"/>
        <w:shd w:val="clear" w:color="auto" w:fill="FFFFFF"/>
        <w:spacing w:before="0" w:beforeAutospacing="0" w:after="0" w:afterAutospacing="0"/>
        <w:ind w:firstLine="426"/>
        <w:jc w:val="center"/>
        <w:rPr>
          <w:b/>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16. Поступление на муниципальную службу</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1. На </w:t>
      </w:r>
      <w:r>
        <w:rPr>
          <w:color w:val="000000"/>
          <w:sz w:val="28"/>
          <w:szCs w:val="28"/>
        </w:rPr>
        <w:t>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статье 15 настоящего</w:t>
      </w:r>
      <w:r>
        <w:rPr>
          <w:sz w:val="28"/>
          <w:szCs w:val="28"/>
        </w:rPr>
        <w:t xml:space="preserve"> Положения в качестве ограничений, связанных с муниципальной службой.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2. При </w:t>
      </w:r>
      <w:r>
        <w:rPr>
          <w:color w:val="000000"/>
          <w:sz w:val="28"/>
          <w:szCs w:val="28"/>
        </w:rPr>
        <w:t xml:space="preserve">поступлении на муниципальную службу, а также при ее прохождении не допускается установление каких бы то ни было прямых или </w:t>
      </w:r>
      <w:proofErr w:type="gramStart"/>
      <w:r>
        <w:rPr>
          <w:color w:val="000000"/>
          <w:sz w:val="28"/>
          <w:szCs w:val="28"/>
        </w:rPr>
        <w:t>косвенных ограничений</w:t>
      </w:r>
      <w:proofErr w:type="gramEnd"/>
      <w:r>
        <w:rPr>
          <w:color w:val="000000"/>
          <w:sz w:val="28"/>
          <w:szCs w:val="28"/>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При поступлении на муниципальную службу гражданин представляет:</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заявление с просьбой о поступлении на муниципальную службу и замещении должности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собственноручно</w:t>
      </w:r>
      <w:r>
        <w:rPr>
          <w:sz w:val="28"/>
          <w:szCs w:val="28"/>
        </w:rPr>
        <w:t xml:space="preserve"> заполненную и подписанную анкету по форме, установленной </w:t>
      </w:r>
      <w:r>
        <w:rPr>
          <w:color w:val="000000"/>
          <w:sz w:val="28"/>
          <w:szCs w:val="28"/>
        </w:rPr>
        <w:t>распоряжением Правительства РФ от 26.05.2005 № 667-р.;</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паспорт;</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трудовую книжку, за исключением случаев, когда трудовой договор (контракт) заключается впервые;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5) документ об образовании;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8) документы воинского учета - для военнообязанных и лиц, подлежащих призыву</w:t>
      </w:r>
      <w:r>
        <w:rPr>
          <w:sz w:val="28"/>
          <w:szCs w:val="28"/>
        </w:rPr>
        <w:t xml:space="preserve"> на военную службу;</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9) </w:t>
      </w:r>
      <w:r>
        <w:rPr>
          <w:color w:val="000000"/>
          <w:sz w:val="28"/>
          <w:szCs w:val="28"/>
        </w:rPr>
        <w:t>заключение медицинского учреждения об отсутствии заболевания, препятствующего поступлению на муниципальную службу;</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lastRenderedPageBreak/>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Сведения, представленные в соответствии с настоящим Положением гражданином при поступлении на муниципальную службу, могут подвергаться</w:t>
      </w:r>
      <w:r>
        <w:rPr>
          <w:sz w:val="28"/>
          <w:szCs w:val="28"/>
        </w:rPr>
        <w:t xml:space="preserve"> проверке в установленном федеральными законами порядке. В отдельных муниципальных образованиях федеральными законами могут </w:t>
      </w:r>
      <w:r>
        <w:rPr>
          <w:color w:val="000000"/>
          <w:sz w:val="28"/>
          <w:szCs w:val="28"/>
        </w:rPr>
        <w:t>устанавливаться дополнительные требования к проверке сведений, представляемых гражданином при поступлении на муниципальную службу.</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6. Поступление гражданина на муниципальную службу осуществляется в результате назначения</w:t>
      </w:r>
      <w:r>
        <w:rPr>
          <w:sz w:val="28"/>
          <w:szCs w:val="28"/>
        </w:rPr>
        <w:t xml:space="preserve">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Положением.</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7. Поступление гражданина на муниципальную службу в Администрацию сельского поселения оформляется распоряжением главы сельского поселения о назначении на должность муниципальной службы.</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8. Сторонами трудового договора при поступлении на муниципальную службу в Администрацию сельского поселения являются глава сельского поселения и муниципальный служащий.</w:t>
      </w:r>
    </w:p>
    <w:p w:rsidR="0067084B" w:rsidRDefault="0067084B" w:rsidP="0067084B">
      <w:pPr>
        <w:pStyle w:val="a3"/>
        <w:shd w:val="clear" w:color="auto" w:fill="FFFFFF"/>
        <w:spacing w:before="0" w:beforeAutospacing="0" w:after="0" w:afterAutospacing="0"/>
        <w:ind w:firstLine="426"/>
        <w:jc w:val="both"/>
        <w:rPr>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17. Конкурс на замещение должности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1. При замеще</w:t>
      </w:r>
      <w:r>
        <w:rPr>
          <w:color w:val="000000"/>
          <w:sz w:val="28"/>
          <w:szCs w:val="28"/>
        </w:rPr>
        <w:t>нии должности муниципальной службы в Администрации сельского поселения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Порядок проведения конкурса на замещение должности муниципальной службы устанавливается муниципальным правовым актом, принимаемым Советом сельского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сельского поселения.</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3</w:t>
      </w:r>
      <w:r>
        <w:rPr>
          <w:color w:val="FF0000"/>
          <w:sz w:val="28"/>
          <w:szCs w:val="28"/>
        </w:rPr>
        <w:t>.</w:t>
      </w:r>
      <w:r>
        <w:rPr>
          <w:sz w:val="28"/>
          <w:szCs w:val="28"/>
        </w:rPr>
        <w:t>Глава сельского поселения заключает</w:t>
      </w:r>
      <w:r>
        <w:rPr>
          <w:color w:val="000000"/>
          <w:sz w:val="28"/>
          <w:szCs w:val="28"/>
        </w:rPr>
        <w:t xml:space="preserve"> трудовой договор и назначает на должность муниципальной</w:t>
      </w:r>
      <w:r>
        <w:rPr>
          <w:sz w:val="28"/>
          <w:szCs w:val="28"/>
        </w:rPr>
        <w:t xml:space="preserve"> службы одного из кандидатов, отобранных конкурсной комиссией по результатам конкурса на замещение должности муниципальной службы. </w:t>
      </w:r>
    </w:p>
    <w:p w:rsidR="0067084B" w:rsidRDefault="0067084B" w:rsidP="0067084B">
      <w:pPr>
        <w:pStyle w:val="a3"/>
        <w:shd w:val="clear" w:color="auto" w:fill="FFFFFF"/>
        <w:spacing w:before="0" w:beforeAutospacing="0" w:after="0" w:afterAutospacing="0"/>
        <w:ind w:firstLine="426"/>
        <w:jc w:val="both"/>
        <w:rPr>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lastRenderedPageBreak/>
        <w:t>Статья 18. Аттестация муниципальных служащих</w:t>
      </w:r>
    </w:p>
    <w:p w:rsidR="0067084B" w:rsidRDefault="0067084B" w:rsidP="0067084B">
      <w:pPr>
        <w:spacing w:after="0" w:line="240" w:lineRule="auto"/>
        <w:ind w:firstLine="426"/>
        <w:jc w:val="both"/>
        <w:rPr>
          <w:rFonts w:ascii="Times New Roman" w:hAnsi="Times New Roman"/>
          <w:sz w:val="28"/>
          <w:szCs w:val="28"/>
        </w:rPr>
      </w:pPr>
      <w:r>
        <w:rPr>
          <w:rFonts w:ascii="Times New Roman" w:hAnsi="Times New Roman"/>
          <w:sz w:val="28"/>
          <w:szCs w:val="28"/>
        </w:rPr>
        <w:t>1.Положение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утвержденных законом Республики Башкортостан.</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19. Основания для расторжения трудового договора с муниципальным служащим</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работодателя в случае: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достижения предельного возраста, установленного для замещения должности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несоблюдения ограничений и запретов, связанных с муниципальной службой и установленных статьями 13,14,14.1и 15 настоящего Положения;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применения административного наказания в виде дисквалификации.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a3"/>
        <w:shd w:val="clear" w:color="auto" w:fill="FFFFFF"/>
        <w:spacing w:before="0" w:beforeAutospacing="0" w:after="0" w:afterAutospacing="0"/>
        <w:ind w:firstLine="426"/>
        <w:jc w:val="center"/>
        <w:rPr>
          <w:b/>
          <w:color w:val="000000"/>
          <w:sz w:val="28"/>
          <w:szCs w:val="28"/>
        </w:rPr>
      </w:pPr>
      <w:r>
        <w:rPr>
          <w:b/>
          <w:color w:val="000000"/>
          <w:sz w:val="28"/>
          <w:szCs w:val="28"/>
        </w:rPr>
        <w:t>Глава 5. РАБОЧЕЕ (СЛУЖЕБНОЕ) ВРЕМЯ И ВРЕМЯ ОТДЫХА, ОТПУСК</w:t>
      </w:r>
    </w:p>
    <w:p w:rsidR="0067084B" w:rsidRDefault="0067084B" w:rsidP="0067084B">
      <w:pPr>
        <w:pStyle w:val="a3"/>
        <w:shd w:val="clear" w:color="auto" w:fill="FFFFFF"/>
        <w:spacing w:before="0" w:beforeAutospacing="0" w:after="0" w:afterAutospacing="0"/>
        <w:ind w:firstLine="426"/>
        <w:jc w:val="center"/>
        <w:rPr>
          <w:b/>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20. Рабочее (служебное) время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Рабочее (служебное) время муниципальных служащих регулируется в соответствии с трудовым законодательством.</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21. Отпуск муниципального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Муниципальному служащему предоставляется ежегодный отпуск с сохранением замещаемой должности муниципальной службы и денежного содержания.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3.Муниципальным служащим, замещающим:</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ведущие и  старшие должности муниципальной службы, предоставляется ежегодный основной оплачиваемый отпуск продолжительностью 30 календарных дней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5.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67084B" w:rsidRDefault="0067084B" w:rsidP="0067084B">
      <w:pPr>
        <w:pStyle w:val="a3"/>
        <w:shd w:val="clear" w:color="auto" w:fill="FFFFFF"/>
        <w:spacing w:before="0" w:beforeAutospacing="0" w:after="0" w:afterAutospacing="0"/>
        <w:ind w:firstLine="426"/>
        <w:jc w:val="both"/>
        <w:rPr>
          <w:sz w:val="28"/>
          <w:szCs w:val="28"/>
        </w:rPr>
      </w:pPr>
      <w:r>
        <w:rPr>
          <w:color w:val="000000"/>
          <w:sz w:val="28"/>
          <w:szCs w:val="28"/>
        </w:rPr>
        <w:t xml:space="preserve">7. Ежегодный оплачиваемый отпуск предоставляется муниципальному служащему ежегодно в соответствии с графиком отпусков, утверждаемым </w:t>
      </w:r>
      <w:r>
        <w:rPr>
          <w:sz w:val="28"/>
          <w:szCs w:val="28"/>
        </w:rPr>
        <w:t>работодателем.</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8.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9.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10. Муниципальному служащему предоставляется отпуск без сохранения денежного содержания в случаях, предусмотренных федеральными законами.</w:t>
      </w:r>
    </w:p>
    <w:p w:rsidR="0067084B" w:rsidRDefault="0067084B" w:rsidP="0067084B">
      <w:pPr>
        <w:pStyle w:val="a3"/>
        <w:shd w:val="clear" w:color="auto" w:fill="FFFFFF"/>
        <w:spacing w:before="0" w:beforeAutospacing="0" w:after="0" w:afterAutospacing="0"/>
        <w:ind w:firstLine="426"/>
        <w:jc w:val="center"/>
        <w:rPr>
          <w:b/>
          <w:color w:val="000000"/>
          <w:sz w:val="28"/>
          <w:szCs w:val="28"/>
        </w:rPr>
      </w:pPr>
    </w:p>
    <w:p w:rsidR="0067084B" w:rsidRDefault="0067084B" w:rsidP="0067084B">
      <w:pPr>
        <w:pStyle w:val="a3"/>
        <w:shd w:val="clear" w:color="auto" w:fill="FFFFFF"/>
        <w:spacing w:before="0" w:beforeAutospacing="0" w:after="0" w:afterAutospacing="0"/>
        <w:ind w:firstLine="426"/>
        <w:jc w:val="center"/>
        <w:rPr>
          <w:b/>
          <w:sz w:val="28"/>
          <w:szCs w:val="28"/>
        </w:rPr>
      </w:pPr>
      <w:r>
        <w:rPr>
          <w:b/>
          <w:sz w:val="28"/>
          <w:szCs w:val="28"/>
        </w:rPr>
        <w:t>Глава 6. ОБЩИЕ ПРИНЦИПЫ ОПЛАТЫ ТРУДА МУНИЦИПАЛЬНОГО СЛУЖАЩЕГО. ГАРАНТИИ, ПРЕДОСТАВЛЯЕМЫЕ МУНИЦИПАЛЬНОМУ СЛУЖАЩЕМУ. СТАЖ МУНИЦИПАЛЬНОЙ СЛУЖБЫ</w:t>
      </w: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lastRenderedPageBreak/>
        <w:t>Статья 22. Оплата труда муниципального служащего</w:t>
      </w:r>
    </w:p>
    <w:p w:rsidR="0067084B" w:rsidRDefault="0067084B" w:rsidP="0067084B">
      <w:pPr>
        <w:pStyle w:val="1"/>
        <w:spacing w:before="0"/>
        <w:ind w:firstLine="426"/>
        <w:jc w:val="both"/>
        <w:rPr>
          <w:rFonts w:ascii="Times New Roman" w:hAnsi="Times New Roman" w:cs="Times New Roman"/>
          <w:b w:val="0"/>
          <w:spacing w:val="2"/>
        </w:rPr>
      </w:pPr>
      <w:r>
        <w:rPr>
          <w:rFonts w:ascii="Times New Roman" w:hAnsi="Times New Roman" w:cs="Times New Roman"/>
          <w:b w:val="0"/>
          <w:spacing w:val="2"/>
        </w:rPr>
        <w:t>1. Денежное содержание муниципального служащего состоит из месячного должностного оклада в соответствии с замещаемой им должностью муниципальной службы (далее - должностной оклад) и надбавки к должностному окладу за классный чин лицу, замещающему должность муниципальной службы, которые составляют оклад месячного денежного содержания муниципального служащего (далее - оклад денежного содержания), а также из надбавки к должностному окладу за выслугу лет, надбавки к должностному окладу за особые условия службы, надбавки к должностному окладу лицам, допущенным к государственной тайне, денежного поощрения, премии по результатам работы, единовременной выплаты при предоставлении ежегодного оплачиваемого отпуска, материальной помощи.</w:t>
      </w:r>
    </w:p>
    <w:p w:rsidR="0067084B" w:rsidRDefault="0067084B" w:rsidP="0067084B">
      <w:pPr>
        <w:pStyle w:val="1"/>
        <w:spacing w:before="0"/>
        <w:ind w:firstLine="426"/>
        <w:jc w:val="both"/>
        <w:rPr>
          <w:rFonts w:ascii="Times New Roman" w:hAnsi="Times New Roman" w:cs="Times New Roman"/>
          <w:b w:val="0"/>
          <w:spacing w:val="2"/>
        </w:rPr>
      </w:pPr>
      <w:r>
        <w:rPr>
          <w:rFonts w:ascii="Times New Roman" w:hAnsi="Times New Roman" w:cs="Times New Roman"/>
          <w:b w:val="0"/>
          <w:spacing w:val="2"/>
        </w:rPr>
        <w:t>2. Органы местного самоуправления самостоятельно определяют размер и условия оплаты труда муниципальных служащих, в том числе индексируют оклады денежного содержания.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Башкортостан.</w:t>
      </w:r>
    </w:p>
    <w:p w:rsidR="0067084B" w:rsidRDefault="0067084B" w:rsidP="0067084B">
      <w:pPr>
        <w:pStyle w:val="1"/>
        <w:spacing w:before="0"/>
        <w:ind w:firstLine="426"/>
        <w:jc w:val="both"/>
        <w:rPr>
          <w:rFonts w:ascii="Times New Roman" w:hAnsi="Times New Roman" w:cs="Times New Roman"/>
          <w:b w:val="0"/>
          <w:spacing w:val="2"/>
        </w:rPr>
      </w:pPr>
      <w:r>
        <w:rPr>
          <w:rFonts w:ascii="Times New Roman" w:hAnsi="Times New Roman" w:cs="Times New Roman"/>
          <w:b w:val="0"/>
          <w:spacing w:val="2"/>
        </w:rPr>
        <w:t>3.В соответствии с </w:t>
      </w:r>
      <w:hyperlink r:id="rId5" w:history="1">
        <w:r>
          <w:rPr>
            <w:rStyle w:val="a4"/>
            <w:rFonts w:ascii="Times New Roman" w:hAnsi="Times New Roman" w:cs="Times New Roman"/>
            <w:b w:val="0"/>
            <w:color w:val="auto"/>
            <w:spacing w:val="2"/>
          </w:rPr>
          <w:t>Бюджетным кодексом Российской Федерации</w:t>
        </w:r>
      </w:hyperlink>
      <w:r>
        <w:rPr>
          <w:rFonts w:ascii="Times New Roman" w:hAnsi="Times New Roman" w:cs="Times New Roman"/>
          <w:b w:val="0"/>
          <w:spacing w:val="2"/>
        </w:rPr>
        <w:t>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течение двух из трех последних 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Правительством Республики Башкортостан нормативы формирования расходов на оплату труда муниципальных служащих.</w:t>
      </w:r>
    </w:p>
    <w:p w:rsidR="0067084B" w:rsidRDefault="0067084B" w:rsidP="0067084B">
      <w:pPr>
        <w:pStyle w:val="1"/>
        <w:spacing w:before="0"/>
        <w:ind w:firstLine="426"/>
        <w:jc w:val="both"/>
        <w:rPr>
          <w:rFonts w:ascii="Times New Roman" w:hAnsi="Times New Roman" w:cs="Times New Roman"/>
          <w:b w:val="0"/>
          <w:color w:val="2D2D2D"/>
          <w:spacing w:val="2"/>
        </w:rPr>
      </w:pPr>
      <w:r>
        <w:rPr>
          <w:rFonts w:ascii="Times New Roman" w:hAnsi="Times New Roman" w:cs="Times New Roman"/>
          <w:spacing w:val="2"/>
        </w:rPr>
        <w:br/>
      </w:r>
      <w:r>
        <w:rPr>
          <w:rFonts w:ascii="Times New Roman" w:hAnsi="Times New Roman" w:cs="Times New Roman"/>
          <w:b w:val="0"/>
        </w:rPr>
        <w:t>Статья 23. Гарантии, предоставляемые муниципальному служащему</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1. </w:t>
      </w:r>
      <w:r>
        <w:rPr>
          <w:color w:val="000000"/>
          <w:sz w:val="28"/>
          <w:szCs w:val="28"/>
        </w:rPr>
        <w:t>Муниципальному</w:t>
      </w:r>
      <w:r>
        <w:rPr>
          <w:sz w:val="28"/>
          <w:szCs w:val="28"/>
        </w:rPr>
        <w:t xml:space="preserve"> служащему гарантируются:</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lastRenderedPageBreak/>
        <w:t>1) условия работы, обеспечивающие исполнение им должностных обязанностей в соответствии с должностной инструкцией;</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2) </w:t>
      </w:r>
      <w:r>
        <w:rPr>
          <w:color w:val="000000"/>
          <w:sz w:val="28"/>
          <w:szCs w:val="28"/>
        </w:rPr>
        <w:t>право</w:t>
      </w:r>
      <w:r>
        <w:rPr>
          <w:sz w:val="28"/>
          <w:szCs w:val="28"/>
        </w:rPr>
        <w:t xml:space="preserve"> на своевременное и в полном объеме получение денежного содержания;</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4) </w:t>
      </w:r>
      <w:r>
        <w:rPr>
          <w:color w:val="000000"/>
          <w:sz w:val="28"/>
          <w:szCs w:val="28"/>
        </w:rPr>
        <w:t>медицинское</w:t>
      </w:r>
      <w:r>
        <w:rPr>
          <w:sz w:val="28"/>
          <w:szCs w:val="28"/>
        </w:rPr>
        <w:t xml:space="preserve"> обслуживание муниципального служащего и членов его семьи, в том числе после выхода муниципального служащего на пенсию;</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5) </w:t>
      </w:r>
      <w:r>
        <w:rPr>
          <w:color w:val="000000"/>
          <w:sz w:val="28"/>
          <w:szCs w:val="28"/>
        </w:rPr>
        <w:t>пенсионное</w:t>
      </w:r>
      <w:r>
        <w:rPr>
          <w:sz w:val="28"/>
          <w:szCs w:val="28"/>
        </w:rPr>
        <w:t xml:space="preserve">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6) о</w:t>
      </w:r>
      <w:r>
        <w:rPr>
          <w:color w:val="000000"/>
          <w:sz w:val="28"/>
          <w:szCs w:val="28"/>
        </w:rPr>
        <w:t>б</w:t>
      </w:r>
      <w:r>
        <w:rPr>
          <w:sz w:val="28"/>
          <w:szCs w:val="28"/>
        </w:rPr>
        <w:t xml:space="preserve">язательное государственное страхование на случай причинения вреда </w:t>
      </w:r>
      <w:r>
        <w:rPr>
          <w:color w:val="000000"/>
          <w:sz w:val="28"/>
          <w:szCs w:val="28"/>
        </w:rPr>
        <w:t>здоровью</w:t>
      </w:r>
      <w:r>
        <w:rPr>
          <w:sz w:val="28"/>
          <w:szCs w:val="28"/>
        </w:rPr>
        <w:t xml:space="preserve"> и имуществу муниципального служащего в связи с исполнением им должностных обязанностей;</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 xml:space="preserve">7) </w:t>
      </w:r>
      <w:r>
        <w:rPr>
          <w:color w:val="000000"/>
          <w:sz w:val="28"/>
          <w:szCs w:val="28"/>
        </w:rPr>
        <w:t>обязательное</w:t>
      </w:r>
      <w:r>
        <w:rPr>
          <w:sz w:val="28"/>
          <w:szCs w:val="28"/>
        </w:rPr>
        <w:t xml:space="preserve">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67084B" w:rsidRDefault="0067084B" w:rsidP="0067084B">
      <w:pPr>
        <w:pStyle w:val="a3"/>
        <w:shd w:val="clear" w:color="auto" w:fill="FFFFFF"/>
        <w:spacing w:before="0" w:beforeAutospacing="0" w:after="0" w:afterAutospacing="0"/>
        <w:ind w:firstLine="426"/>
        <w:jc w:val="both"/>
        <w:rPr>
          <w:sz w:val="28"/>
          <w:szCs w:val="28"/>
        </w:rPr>
      </w:pPr>
      <w:r>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sz w:val="28"/>
          <w:szCs w:val="28"/>
        </w:rPr>
        <w:t xml:space="preserve">2. При расторжении трудового договора с муниципальным служащим в </w:t>
      </w:r>
      <w:r>
        <w:rPr>
          <w:color w:val="000000"/>
          <w:sz w:val="28"/>
          <w:szCs w:val="28"/>
        </w:rPr>
        <w:t>связи</w:t>
      </w:r>
      <w:r>
        <w:rPr>
          <w:sz w:val="28"/>
          <w:szCs w:val="28"/>
        </w:rPr>
        <w:t xml:space="preserve"> с ликвидацией Администрации сельского поселения либо сокращением штата работников Администрации сельского поселения, муниципальному служащему предоставляются гарантии, установленные трудовым </w:t>
      </w:r>
      <w:r>
        <w:rPr>
          <w:color w:val="000000"/>
          <w:sz w:val="28"/>
          <w:szCs w:val="28"/>
        </w:rPr>
        <w:t>законодательством для работников в случае их увольнения в связи с ликвидацией организации либо сокращением штата работников организации.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Муниципальным служащим могут быть предоставлены следующие дополнительные гарантии: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профессиональная переподготовка, повышение квалификации и стажировка с сохранением на этот период замещаемой должности муниципальной службы и денежного содержания;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транспортное обслуживание, обеспечиваемое в связи с исполнением должностных обязанностей, в зависимости от замещаемой должности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компенсационные выплаты в связи со служебными командировками.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Уставом муниципального образования муниципальным служащим могут быть предоставлены иные дополнительные гарантии.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lastRenderedPageBreak/>
        <w:t>Статья 24. Пенсионное обеспечение муниципального служащего и членов его семьи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Республики Башкортостан.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Определение размера государственной пенсии муниципального служащего осуществляется в соответствии с установленным законом Республики Башкортостан соотношением должностей муниципальной службы и должностей государственной гражданской службы Республики Башкортостан.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Республики Башкортостан по соответствующей должности государственной гражданской службы Республики Башкортостан.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25. Стаж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В стаж (общую продолжительность) муниципальной службы включаются периоды работы на: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должностях муниципальной службы (муниципальных должностях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муниципальных должностях;</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государственных должностях Российской Федерации и государственных должностях субъектов Российской Федерации;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Порядок исчисления стажа муниципальной службы и зачета в него иных периодов трудовой деятельности помимо указанных в части 1 настоящей статьи устанавливается законом Республики Башкортостан «О порядке исчисления стажа муниципальной службы в Республике Башкортостан».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 xml:space="preserve">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w:t>
      </w:r>
      <w:r>
        <w:rPr>
          <w:color w:val="000000"/>
          <w:sz w:val="28"/>
          <w:szCs w:val="28"/>
        </w:rPr>
        <w:lastRenderedPageBreak/>
        <w:t>размера поощрений за безупречную и эффективную государственную гражданскую службу.</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a3"/>
        <w:shd w:val="clear" w:color="auto" w:fill="FFFFFF"/>
        <w:spacing w:before="0" w:beforeAutospacing="0" w:after="0" w:afterAutospacing="0"/>
        <w:ind w:firstLine="426"/>
        <w:jc w:val="center"/>
        <w:rPr>
          <w:b/>
          <w:color w:val="000000"/>
          <w:sz w:val="28"/>
          <w:szCs w:val="28"/>
        </w:rPr>
      </w:pPr>
      <w:r>
        <w:rPr>
          <w:b/>
          <w:color w:val="000000"/>
          <w:sz w:val="28"/>
          <w:szCs w:val="28"/>
        </w:rPr>
        <w:t>Глава 7. ПООЩРЕНИЕ МУНИЦИПАЛЬНОГО СЛУЖАЩЕГО. ДИСЦИПЛИНАРНАЯ ОТВЕТСТВЕННОСТЬ МУНИЦИПАЛЬНОГО СЛУЖАЩЕГО</w:t>
      </w:r>
    </w:p>
    <w:p w:rsidR="0067084B" w:rsidRDefault="0067084B" w:rsidP="0067084B">
      <w:pPr>
        <w:pStyle w:val="a3"/>
        <w:shd w:val="clear" w:color="auto" w:fill="FFFFFF"/>
        <w:spacing w:before="0" w:beforeAutospacing="0" w:after="0" w:afterAutospacing="0"/>
        <w:ind w:firstLine="426"/>
        <w:jc w:val="center"/>
        <w:rPr>
          <w:b/>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26. Поощрение муниципального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Республики Башкортостан.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За безупречную и эффективную муниципальную службу могут применяться следующие виды поощрения: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объявление благодарности с выплатой единовременного поощрения;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награждение почетной грамотой органа местного самоуправления, с выплатой единовременного поощрения или с вручением ценного подарка;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повышение в должности муниципального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иные виды поощрения, установленные муниципальными правовыми актами.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Помимо видов поощрения муниципального служащего, установленных федеральным законодательством, муниципальными правовыми актами, к муниципальному служащему за успешное и добросовестное исполнение своих должностных обязанностей, продолжительную и безупречную службу применяются поощрения, предусмотренные законодательством Республики Башкортостан.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 xml:space="preserve">4. Решение о поощрении муниципального служащего в соответствии с </w:t>
      </w:r>
      <w:r>
        <w:rPr>
          <w:sz w:val="28"/>
          <w:szCs w:val="28"/>
        </w:rPr>
        <w:t xml:space="preserve">частью 2 настоящей статьи принимается работодателем, а </w:t>
      </w:r>
      <w:r>
        <w:rPr>
          <w:color w:val="000000"/>
          <w:sz w:val="28"/>
          <w:szCs w:val="28"/>
        </w:rPr>
        <w:t>решение о поощрении муниципального служащего в соответствии с частью 3 настоящей статьи принимается в порядке, установленном законодательством Республики Башкортостан.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5. Выплата муниципальному служащему единовременного поощрения, предусмотренного частью 2 настоящей статьи, производится в порядке и размерах</w:t>
      </w:r>
      <w:r>
        <w:rPr>
          <w:i/>
          <w:color w:val="000000"/>
          <w:sz w:val="28"/>
          <w:szCs w:val="28"/>
        </w:rPr>
        <w:t xml:space="preserve">, </w:t>
      </w:r>
      <w:r>
        <w:rPr>
          <w:sz w:val="28"/>
          <w:szCs w:val="28"/>
        </w:rPr>
        <w:t>работодателем</w:t>
      </w:r>
      <w:r>
        <w:rPr>
          <w:color w:val="000000"/>
          <w:sz w:val="28"/>
          <w:szCs w:val="28"/>
        </w:rPr>
        <w:t xml:space="preserve"> в пределах установленного фонда оплаты труда муниципальных служащих.</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6. Соответствующая запись о поощрении муниципального служащего вносится в трудовую книжку и личное дело муниципального служащего.</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27. Дисциплинарная ответственность муниципального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работодатель имеет право применить следующие дисциплинарные взыскания: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замечание;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lastRenderedPageBreak/>
        <w:t>2) выговор;</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увольнение с муниципальной службы по соответствующим основаниям.</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Порядок применения и снятия дисциплинарных взысканий определяется трудовым законодательством.</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1.За несоблюдение муниципальным служащим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от 25 декабря 2008 года № 273-ФЗ «О противодействии коррупции», другими федеральными законами, настоящим Положением, налагаются взыскания, предусмотренные статьей 29 настоящего Положения.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Муниципальный служащий подлежит увольнению с муниципальной службы в связи с утратой доверия в случаях правонарушений, установленных статьями 14.1 и 15 настоящего Положения.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Взыскания, предусмотренные статьями 14.1, 15 и 27 настоящего Положения, применяются представителем нанимателя (работодателя) в порядке, установленном нормативными правовыми актами Республики Башкортостан и (или) муниципальными нормативными правовыми актами, на основании: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доклада о результатах проведенной проверки по профилактике коррупционных и иных правонарушений;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направляется в комиссию;</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объяснения муниципального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иных материалов.</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 xml:space="preserve">4. При применении взысканий, предусмотренных статьями 14.1, 15 и 27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w:t>
      </w:r>
      <w:r>
        <w:rPr>
          <w:color w:val="000000"/>
          <w:sz w:val="28"/>
          <w:szCs w:val="28"/>
        </w:rPr>
        <w:lastRenderedPageBreak/>
        <w:t>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6. Взыскания, предусмотренные статьями 14.1, 15 и 27 настоящего Положения, применяются в порядке и сроки, установленные Федеральным законом «О муниципальной службе в Российской Федерации», нормативными правовыми актами Республики Башкортостан и (или) муниципальными правовыми актами.</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a3"/>
        <w:shd w:val="clear" w:color="auto" w:fill="FFFFFF"/>
        <w:spacing w:before="0" w:beforeAutospacing="0" w:after="0" w:afterAutospacing="0"/>
        <w:ind w:firstLine="426"/>
        <w:jc w:val="center"/>
        <w:rPr>
          <w:b/>
          <w:color w:val="000000"/>
          <w:sz w:val="28"/>
          <w:szCs w:val="28"/>
        </w:rPr>
      </w:pPr>
      <w:r>
        <w:rPr>
          <w:b/>
          <w:color w:val="000000"/>
          <w:sz w:val="28"/>
          <w:szCs w:val="28"/>
        </w:rPr>
        <w:t>Глава 8. КАДРОВАЯ РАБОТА</w:t>
      </w:r>
    </w:p>
    <w:p w:rsidR="0067084B" w:rsidRDefault="0067084B" w:rsidP="0067084B">
      <w:pPr>
        <w:pStyle w:val="a3"/>
        <w:shd w:val="clear" w:color="auto" w:fill="FFFFFF"/>
        <w:spacing w:before="0" w:beforeAutospacing="0" w:after="0" w:afterAutospacing="0"/>
        <w:ind w:firstLine="426"/>
        <w:jc w:val="center"/>
        <w:rPr>
          <w:b/>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28. Кадровая работа в Администрации сельского поселения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Кадровая работа включает в себя: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формирование кадрового состава для замещения должностей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 xml:space="preserve">2) подготовку предложений о реализации положений законодательства о муниципальной службе и внесение указанных предложений </w:t>
      </w:r>
      <w:r>
        <w:rPr>
          <w:sz w:val="28"/>
          <w:szCs w:val="28"/>
        </w:rPr>
        <w:t>работодателю;</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ведение трудовых книжек муниципальных служащих;</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5) ведение личных дел муниципальных служащих;</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6) ведение реестра муниципальных служащих;</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7) оформление и выдачу служебных удостоверений муниципальных служащих;</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9) проведение аттестации муниципальных служащих;</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10) организацию работы с кадровым резервом и его эффективное использование;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11) организацию проверки достоверности представляемых гражданином персональных данных и иных сведений при поступлении на муниципальную службу;</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w:t>
      </w:r>
      <w:r>
        <w:rPr>
          <w:color w:val="000000"/>
          <w:sz w:val="28"/>
          <w:szCs w:val="28"/>
        </w:rPr>
        <w:lastRenderedPageBreak/>
        <w:t>которые установлены статьей 13 Федерального закона «О муниципальной службе в Российской Федерации» и другими федеральными законами;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13) консультирование муниципальных служащих по правовым и иным вопросам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14) решение иных вопросов кадровой работы, определяемых трудовым законодательством и законом Республики Башкортостан.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29. Персональные данные муниципального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30. Порядок ведения личного дела муниципального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сельского поселения.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При ликвидации Администрации сельского поселения, в которых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их правопреемникам.</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31. Реестр муниципальных служащих в сельском поселении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В Администрации сельского поселения ведется реестр муниципальных служащих.</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Муниципальный служащий, уволенный с муниципальной службы, исключается из реестра муниципальных служащих в день увольнения.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Порядок ведения реестра муниципальных служащих утверждается муниципальным правовым актом.</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lastRenderedPageBreak/>
        <w:t>Статья 32. Приоритетные направления формирования кадрового состава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Приоритетными направлениями формирования кадрового состава муниципальной службы являются:</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содействие продвижению по службе муниципальных служащих;</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повышение квалификации муниципальных служащих;</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4) создание кадрового резерва и его эффективное использование;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5) оценка результатов работы муниципальных служащих посредством проведения аттестации;</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33. Кадровый резерв на муниципальной службе</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В Администрации сельского поселения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p>
    <w:p w:rsidR="0067084B" w:rsidRDefault="0067084B" w:rsidP="0067084B">
      <w:pPr>
        <w:pStyle w:val="a3"/>
        <w:shd w:val="clear" w:color="auto" w:fill="FFFFFF"/>
        <w:spacing w:before="0" w:beforeAutospacing="0" w:after="0" w:afterAutospacing="0"/>
        <w:ind w:firstLine="426"/>
        <w:jc w:val="center"/>
        <w:rPr>
          <w:b/>
          <w:color w:val="000000"/>
          <w:sz w:val="28"/>
          <w:szCs w:val="28"/>
        </w:rPr>
      </w:pPr>
      <w:r>
        <w:rPr>
          <w:b/>
          <w:color w:val="000000"/>
          <w:sz w:val="28"/>
          <w:szCs w:val="28"/>
        </w:rPr>
        <w:t>Глава 9. ФИНАНСИРОВАНИЕ И ПРОГРАММЫ РАЗВИТИЯ МУНИЦИПАЛЬНОЙ СЛУЖБЫ</w:t>
      </w:r>
    </w:p>
    <w:p w:rsidR="0067084B" w:rsidRDefault="0067084B" w:rsidP="0067084B">
      <w:pPr>
        <w:pStyle w:val="a3"/>
        <w:shd w:val="clear" w:color="auto" w:fill="FFFFFF"/>
        <w:spacing w:before="0" w:beforeAutospacing="0" w:after="0" w:afterAutospacing="0"/>
        <w:ind w:firstLine="426"/>
        <w:jc w:val="center"/>
        <w:rPr>
          <w:b/>
          <w:color w:val="000000"/>
          <w:sz w:val="28"/>
          <w:szCs w:val="28"/>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34. Финансирование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Финансирование муниципальной службы осуществляется за счет средств муниципального бюджета.</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35. Программы развития муниципальной службы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Башкортостан, финансируемыми соответственно за счет средств муниципального бюджета и бюджета Республики Башкортостан.</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w:t>
      </w:r>
    </w:p>
    <w:p w:rsidR="0067084B" w:rsidRDefault="0067084B" w:rsidP="0067084B">
      <w:pPr>
        <w:pStyle w:val="a3"/>
        <w:shd w:val="clear" w:color="auto" w:fill="FFFFFF"/>
        <w:spacing w:before="0" w:beforeAutospacing="0" w:after="0" w:afterAutospacing="0"/>
        <w:ind w:firstLine="426"/>
        <w:jc w:val="both"/>
        <w:rPr>
          <w:color w:val="000000"/>
          <w:sz w:val="28"/>
          <w:szCs w:val="28"/>
        </w:rPr>
      </w:pPr>
      <w:r>
        <w:rPr>
          <w:color w:val="000000"/>
          <w:sz w:val="28"/>
          <w:szCs w:val="28"/>
        </w:rPr>
        <w:t>3.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Республики Башкортостан и муниципальными правовыми актами.</w:t>
      </w:r>
    </w:p>
    <w:p w:rsidR="0067084B" w:rsidRDefault="0067084B" w:rsidP="0067084B">
      <w:pPr>
        <w:pStyle w:val="1"/>
        <w:spacing w:before="0"/>
        <w:ind w:firstLine="426"/>
        <w:jc w:val="both"/>
        <w:rPr>
          <w:rFonts w:ascii="Times New Roman" w:hAnsi="Times New Roman" w:cs="Times New Roman"/>
          <w:b w:val="0"/>
        </w:rPr>
      </w:pPr>
    </w:p>
    <w:p w:rsidR="0067084B" w:rsidRDefault="0067084B" w:rsidP="0067084B">
      <w:pPr>
        <w:pStyle w:val="1"/>
        <w:spacing w:before="0"/>
        <w:ind w:firstLine="426"/>
        <w:jc w:val="both"/>
        <w:rPr>
          <w:rFonts w:ascii="Times New Roman" w:hAnsi="Times New Roman" w:cs="Times New Roman"/>
          <w:b w:val="0"/>
        </w:rPr>
      </w:pPr>
      <w:r>
        <w:rPr>
          <w:rFonts w:ascii="Times New Roman" w:hAnsi="Times New Roman" w:cs="Times New Roman"/>
          <w:b w:val="0"/>
        </w:rPr>
        <w:t>Статья 36. Координация в сфере муниципальной службы</w:t>
      </w:r>
    </w:p>
    <w:p w:rsidR="0067084B" w:rsidRDefault="0067084B" w:rsidP="0067084B">
      <w:pPr>
        <w:spacing w:after="0" w:line="240" w:lineRule="auto"/>
        <w:ind w:firstLine="426"/>
        <w:jc w:val="both"/>
        <w:rPr>
          <w:rFonts w:ascii="Times New Roman" w:hAnsi="Times New Roman"/>
          <w:sz w:val="28"/>
          <w:szCs w:val="28"/>
        </w:rPr>
      </w:pPr>
      <w:r>
        <w:rPr>
          <w:rFonts w:ascii="Times New Roman" w:hAnsi="Times New Roman"/>
          <w:color w:val="000000"/>
          <w:sz w:val="28"/>
          <w:szCs w:val="28"/>
        </w:rPr>
        <w:t>Координацию действий органов государственной власти Республики Башкортостан, государственных органов Республики Башкортостан и должностных лиц Республики Башкортостан в сфере муниципальной службы осуществляет специально уполномоченный орган, положение о котором утверждается Президентом Республики Башкортостан.</w:t>
      </w:r>
    </w:p>
    <w:p w:rsidR="0067084B" w:rsidRDefault="0067084B" w:rsidP="0067084B">
      <w:pPr>
        <w:spacing w:after="0" w:line="240" w:lineRule="auto"/>
        <w:jc w:val="both"/>
        <w:rPr>
          <w:rFonts w:ascii="Times New Roman" w:hAnsi="Times New Roman"/>
          <w:sz w:val="28"/>
          <w:szCs w:val="28"/>
        </w:rPr>
      </w:pPr>
    </w:p>
    <w:p w:rsidR="0067084B" w:rsidRDefault="0067084B" w:rsidP="0067084B">
      <w:pPr>
        <w:spacing w:after="0" w:line="240" w:lineRule="auto"/>
        <w:ind w:firstLine="426"/>
        <w:jc w:val="both"/>
        <w:rPr>
          <w:rFonts w:ascii="Times New Roman" w:hAnsi="Times New Roman"/>
          <w:sz w:val="28"/>
          <w:szCs w:val="28"/>
        </w:rPr>
      </w:pPr>
    </w:p>
    <w:p w:rsidR="0067084B" w:rsidRDefault="0067084B" w:rsidP="0067084B">
      <w:pPr>
        <w:spacing w:after="0" w:line="240" w:lineRule="auto"/>
        <w:ind w:firstLine="426"/>
        <w:jc w:val="both"/>
        <w:rPr>
          <w:rFonts w:ascii="Times New Roman" w:hAnsi="Times New Roman"/>
          <w:sz w:val="28"/>
          <w:szCs w:val="28"/>
        </w:rPr>
      </w:pPr>
    </w:p>
    <w:p w:rsidR="0067084B" w:rsidRDefault="0067084B" w:rsidP="0067084B">
      <w:pPr>
        <w:spacing w:after="0" w:line="240" w:lineRule="auto"/>
        <w:ind w:firstLine="426"/>
        <w:jc w:val="both"/>
        <w:rPr>
          <w:rFonts w:ascii="Times New Roman" w:hAnsi="Times New Roman"/>
          <w:sz w:val="28"/>
          <w:szCs w:val="28"/>
        </w:rPr>
      </w:pPr>
    </w:p>
    <w:p w:rsidR="0067084B" w:rsidRDefault="0067084B" w:rsidP="0067084B">
      <w:pPr>
        <w:spacing w:after="0"/>
        <w:rPr>
          <w:rFonts w:ascii="Times New Roman" w:hAnsi="Times New Roman"/>
          <w:sz w:val="28"/>
          <w:szCs w:val="28"/>
        </w:rPr>
      </w:pPr>
    </w:p>
    <w:p w:rsidR="0067084B" w:rsidRDefault="0067084B" w:rsidP="0067084B">
      <w:pPr>
        <w:rPr>
          <w:sz w:val="28"/>
          <w:szCs w:val="28"/>
        </w:rPr>
      </w:pPr>
    </w:p>
    <w:p w:rsidR="0067084B" w:rsidRDefault="0067084B" w:rsidP="0067084B"/>
    <w:p w:rsidR="00D94205" w:rsidRPr="00D94205" w:rsidRDefault="00D94205" w:rsidP="00D94205">
      <w:pPr>
        <w:spacing w:after="0"/>
        <w:rPr>
          <w:rFonts w:ascii="Times New Roman" w:hAnsi="Times New Roman" w:cs="Times New Roman"/>
          <w:sz w:val="28"/>
          <w:szCs w:val="28"/>
        </w:rPr>
      </w:pPr>
    </w:p>
    <w:p w:rsidR="00FE5890" w:rsidRDefault="00FE5890"/>
    <w:sectPr w:rsidR="00FE5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ew Bash">
    <w:panose1 w:val="020B0604020202020204"/>
    <w:charset w:val="CC"/>
    <w:family w:val="swiss"/>
    <w:pitch w:val="variable"/>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05"/>
    <w:rsid w:val="000D02BE"/>
    <w:rsid w:val="002E1C0B"/>
    <w:rsid w:val="0067084B"/>
    <w:rsid w:val="007069CF"/>
    <w:rsid w:val="008377DD"/>
    <w:rsid w:val="00B40C8F"/>
    <w:rsid w:val="00D94205"/>
    <w:rsid w:val="00FE5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227B820-18DC-427B-BA71-A1071650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708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semiHidden/>
    <w:unhideWhenUsed/>
    <w:qFormat/>
    <w:rsid w:val="00D94205"/>
    <w:pPr>
      <w:keepNext/>
      <w:spacing w:after="0" w:line="240" w:lineRule="auto"/>
      <w:jc w:val="center"/>
      <w:outlineLvl w:val="7"/>
    </w:pPr>
    <w:rPr>
      <w:rFonts w:ascii="Arial New Bash" w:eastAsia="Times New Roman" w:hAnsi="Arial New Bash"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D94205"/>
    <w:rPr>
      <w:rFonts w:ascii="Arial New Bash" w:eastAsia="Times New Roman" w:hAnsi="Arial New Bash" w:cs="Times New Roman"/>
      <w:b/>
      <w:sz w:val="32"/>
      <w:szCs w:val="24"/>
    </w:rPr>
  </w:style>
  <w:style w:type="character" w:customStyle="1" w:styleId="10">
    <w:name w:val="Заголовок 1 Знак"/>
    <w:basedOn w:val="a0"/>
    <w:link w:val="1"/>
    <w:uiPriority w:val="9"/>
    <w:rsid w:val="0067084B"/>
    <w:rPr>
      <w:rFonts w:asciiTheme="majorHAnsi" w:eastAsiaTheme="majorEastAsia" w:hAnsiTheme="majorHAnsi" w:cstheme="majorBidi"/>
      <w:b/>
      <w:bCs/>
      <w:color w:val="365F91" w:themeColor="accent1" w:themeShade="BF"/>
      <w:sz w:val="28"/>
      <w:szCs w:val="28"/>
    </w:rPr>
  </w:style>
  <w:style w:type="paragraph" w:styleId="a3">
    <w:name w:val="Normal (Web)"/>
    <w:basedOn w:val="a"/>
    <w:rsid w:val="006708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67084B"/>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rmal">
    <w:name w:val="consplusnormal"/>
    <w:basedOn w:val="a"/>
    <w:rsid w:val="006708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67084B"/>
    <w:rPr>
      <w:color w:val="0000FF"/>
      <w:u w:val="single"/>
    </w:rPr>
  </w:style>
  <w:style w:type="paragraph" w:customStyle="1" w:styleId="11">
    <w:name w:val="Обычный1"/>
    <w:rsid w:val="0067084B"/>
    <w:pPr>
      <w:spacing w:after="0" w:line="240" w:lineRule="auto"/>
    </w:pPr>
    <w:rPr>
      <w:rFonts w:ascii="Times New Roman" w:eastAsia="Times New Roman" w:hAnsi="Times New Roman" w:cs="Times New Roman"/>
      <w:sz w:val="24"/>
      <w:szCs w:val="20"/>
    </w:rPr>
  </w:style>
  <w:style w:type="paragraph" w:customStyle="1" w:styleId="12">
    <w:name w:val="????????? 1"/>
    <w:basedOn w:val="11"/>
    <w:next w:val="11"/>
    <w:rsid w:val="0067084B"/>
    <w:pPr>
      <w:keepNext/>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34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901714433"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29</Pages>
  <Words>9833</Words>
  <Characters>56052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dcterms:created xsi:type="dcterms:W3CDTF">2019-03-27T10:26:00Z</dcterms:created>
  <dcterms:modified xsi:type="dcterms:W3CDTF">2025-03-28T10:58:00Z</dcterms:modified>
</cp:coreProperties>
</file>